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B2E" w:rsidRPr="001F2FAD" w:rsidRDefault="008A0B2E" w:rsidP="00390DD4">
      <w:pPr>
        <w:jc w:val="center"/>
        <w:rPr>
          <w:rFonts w:ascii="Cambria" w:hAnsi="Cambria" w:cs="Arial"/>
          <w:b/>
          <w:sz w:val="52"/>
          <w:szCs w:val="52"/>
        </w:rPr>
      </w:pPr>
      <w:r w:rsidRPr="001F2FAD">
        <w:rPr>
          <w:rFonts w:ascii="Cambria" w:hAnsi="Cambria" w:cs="Arial"/>
          <w:b/>
          <w:sz w:val="52"/>
          <w:szCs w:val="52"/>
        </w:rPr>
        <w:t>Ru</w:t>
      </w:r>
      <w:r w:rsidR="00390DD4" w:rsidRPr="001F2FAD">
        <w:rPr>
          <w:rFonts w:ascii="Cambria" w:hAnsi="Cambria" w:cs="Arial"/>
          <w:b/>
          <w:sz w:val="52"/>
          <w:szCs w:val="52"/>
        </w:rPr>
        <w:t>les for Exponents and Logarithms</w:t>
      </w:r>
    </w:p>
    <w:p w:rsidR="008A0B2E" w:rsidRPr="00390DD4" w:rsidRDefault="008A0B2E" w:rsidP="008A0B2E">
      <w:pPr>
        <w:jc w:val="center"/>
        <w:rPr>
          <w:rFonts w:ascii="Arial" w:hAnsi="Arial" w:cs="Arial"/>
          <w:sz w:val="24"/>
        </w:rPr>
      </w:pPr>
    </w:p>
    <w:p w:rsidR="008A0B2E" w:rsidRPr="00390DD4" w:rsidRDefault="008A0B2E" w:rsidP="008A0B2E">
      <w:pPr>
        <w:jc w:val="center"/>
        <w:rPr>
          <w:rFonts w:ascii="Arial" w:hAnsi="Arial" w:cs="Arial"/>
          <w:b/>
          <w:sz w:val="32"/>
        </w:rPr>
      </w:pPr>
      <w:r w:rsidRPr="00390DD4">
        <w:rPr>
          <w:rFonts w:ascii="Arial" w:hAnsi="Arial" w:cs="Arial"/>
          <w:b/>
          <w:sz w:val="32"/>
        </w:rPr>
        <w:t>Properties of Exponents</w:t>
      </w:r>
    </w:p>
    <w:p w:rsidR="00E23D48" w:rsidRPr="001F2FAD" w:rsidRDefault="00E23D48" w:rsidP="008A0B2E">
      <w:pPr>
        <w:jc w:val="center"/>
        <w:rPr>
          <w:rFonts w:ascii="Arial" w:hAnsi="Arial" w:cs="Arial"/>
          <w:b/>
          <w:sz w:val="28"/>
          <w:szCs w:val="28"/>
        </w:rPr>
      </w:pPr>
    </w:p>
    <w:p w:rsidR="008A0B2E" w:rsidRPr="001F2FAD" w:rsidRDefault="008A0B2E" w:rsidP="008A0B2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1F2FAD">
        <w:rPr>
          <w:rFonts w:ascii="Arial" w:hAnsi="Arial" w:cs="Arial"/>
          <w:b/>
          <w:sz w:val="28"/>
          <w:szCs w:val="28"/>
        </w:rPr>
        <w:t>Exponentiation by Zero:</w:t>
      </w:r>
    </w:p>
    <w:p w:rsidR="008A0B2E" w:rsidRPr="001F2FAD" w:rsidRDefault="008A0B2E" w:rsidP="008A0B2E">
      <w:pPr>
        <w:ind w:left="720"/>
        <w:rPr>
          <w:rFonts w:ascii="Arial" w:eastAsiaTheme="minorEastAsia" w:hAnsi="Arial" w:cs="Arial"/>
        </w:rPr>
      </w:pPr>
      <w:r w:rsidRPr="001F2FAD">
        <w:rPr>
          <w:rFonts w:ascii="Arial" w:hAnsi="Arial" w:cs="Arial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0</m:t>
            </m:r>
          </m:sup>
        </m:sSup>
        <m:r>
          <w:rPr>
            <w:rFonts w:ascii="Cambria Math" w:hAnsi="Cambria Math" w:cs="Arial"/>
          </w:rPr>
          <m:t xml:space="preserve">=1 </m:t>
        </m:r>
      </m:oMath>
      <w:r w:rsidR="00F92DB7" w:rsidRPr="001F2FAD">
        <w:rPr>
          <w:rFonts w:ascii="Arial" w:eastAsiaTheme="minorEastAsia" w:hAnsi="Arial" w:cs="Arial"/>
        </w:rPr>
        <w:tab/>
      </w:r>
      <w:r w:rsidR="00F92DB7" w:rsidRPr="001F2FAD">
        <w:rPr>
          <w:rFonts w:ascii="Arial" w:eastAsiaTheme="minorEastAsia" w:hAnsi="Arial" w:cs="Arial"/>
        </w:rPr>
        <w:tab/>
      </w:r>
      <m:oMath>
        <m:r>
          <w:rPr>
            <w:rFonts w:ascii="Cambria Math" w:eastAsiaTheme="minorEastAsia" w:hAnsi="Cambria Math" w:cs="Arial"/>
          </w:rPr>
          <m:t>-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</w:rPr>
              <m:t>0</m:t>
            </m:r>
          </m:sup>
        </m:sSup>
        <m:r>
          <w:rPr>
            <w:rFonts w:ascii="Cambria Math" w:eastAsiaTheme="minorEastAsia" w:hAnsi="Cambria Math" w:cs="Arial"/>
          </w:rPr>
          <m:t>= -1</m:t>
        </m:r>
      </m:oMath>
    </w:p>
    <w:p w:rsidR="00FA3BC7" w:rsidRPr="001F2FAD" w:rsidRDefault="00FA3BC7" w:rsidP="008A0B2E">
      <w:pPr>
        <w:ind w:left="720"/>
        <w:rPr>
          <w:rFonts w:ascii="Arial" w:hAnsi="Arial" w:cs="Arial"/>
          <w:b/>
        </w:rPr>
      </w:pPr>
    </w:p>
    <w:p w:rsidR="00FA3BC7" w:rsidRPr="001F2FAD" w:rsidRDefault="008A0B2E" w:rsidP="008A0B2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1F2FAD">
        <w:rPr>
          <w:rFonts w:ascii="Arial" w:hAnsi="Arial" w:cs="Arial"/>
          <w:b/>
          <w:sz w:val="28"/>
          <w:szCs w:val="28"/>
        </w:rPr>
        <w:t>Negative Exponents:</w:t>
      </w:r>
      <w:r w:rsidR="00FA3BC7" w:rsidRPr="001F2FAD">
        <w:rPr>
          <w:rFonts w:ascii="Arial" w:hAnsi="Arial" w:cs="Arial"/>
          <w:b/>
          <w:sz w:val="28"/>
          <w:szCs w:val="28"/>
        </w:rPr>
        <w:t xml:space="preserve"> </w:t>
      </w:r>
    </w:p>
    <w:p w:rsidR="00FA3BC7" w:rsidRPr="001F2FAD" w:rsidRDefault="001F2FAD" w:rsidP="00FA3BC7">
      <w:pPr>
        <w:ind w:left="720"/>
        <w:rPr>
          <w:rFonts w:ascii="Arial" w:eastAsiaTheme="minorEastAsia" w:hAnsi="Arial" w:cs="Arial"/>
        </w:rPr>
      </w:pP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-a</m:t>
            </m:r>
          </m:sup>
        </m:sSup>
        <m:r>
          <w:rPr>
            <w:rFonts w:ascii="Cambria Math" w:hAnsi="Cambria Math" w:cs="Arial"/>
          </w:rPr>
          <m:t xml:space="preserve">= 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</w:rPr>
                  <m:t>a</m:t>
                </m:r>
              </m:sup>
            </m:sSup>
          </m:den>
        </m:f>
      </m:oMath>
      <w:r w:rsidR="00F92DB7" w:rsidRPr="001F2FAD">
        <w:rPr>
          <w:rFonts w:ascii="Arial" w:eastAsiaTheme="minorEastAsia" w:hAnsi="Arial" w:cs="Arial"/>
        </w:rPr>
        <w:tab/>
      </w:r>
      <w:r w:rsidR="00F92DB7" w:rsidRPr="001F2FAD">
        <w:rPr>
          <w:rFonts w:ascii="Arial" w:eastAsiaTheme="minorEastAsia" w:hAnsi="Arial" w:cs="Arial"/>
        </w:rPr>
        <w:tab/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a</m:t>
            </m:r>
          </m:sup>
        </m:sSup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</w:rPr>
                  <m:t>-a</m:t>
                </m:r>
              </m:sup>
            </m:sSup>
          </m:den>
        </m:f>
      </m:oMath>
      <w:r w:rsidR="00F92DB7" w:rsidRPr="001F2FAD">
        <w:rPr>
          <w:rFonts w:ascii="Arial" w:eastAsiaTheme="minorEastAsia" w:hAnsi="Arial" w:cs="Arial"/>
        </w:rPr>
        <w:tab/>
      </w:r>
      <w:r w:rsidR="00F92DB7" w:rsidRPr="001F2FAD">
        <w:rPr>
          <w:rFonts w:ascii="Arial" w:eastAsiaTheme="minorEastAsia" w:hAnsi="Arial" w:cs="Arial"/>
        </w:rPr>
        <w:tab/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</w:rPr>
                  <m:t>-a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y</m:t>
                </m:r>
              </m:e>
              <m:sup>
                <m:r>
                  <w:rPr>
                    <w:rFonts w:ascii="Cambria Math" w:hAnsi="Cambria Math" w:cs="Arial"/>
                  </w:rPr>
                  <m:t>-b</m:t>
                </m:r>
              </m:sup>
            </m:sSup>
          </m:den>
        </m:f>
        <m:r>
          <w:rPr>
            <w:rFonts w:ascii="Cambria Math" w:hAnsi="Cambria Math" w:cs="Arial"/>
          </w:rPr>
          <m:t xml:space="preserve">= 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y</m:t>
                </m:r>
              </m:e>
              <m:sup>
                <m:r>
                  <w:rPr>
                    <w:rFonts w:ascii="Cambria Math" w:hAnsi="Cambria Math" w:cs="Arial"/>
                  </w:rPr>
                  <m:t>b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</w:rPr>
                  <m:t>a</m:t>
                </m:r>
              </m:sup>
            </m:sSup>
          </m:den>
        </m:f>
      </m:oMath>
      <w:r w:rsidR="00F92DB7" w:rsidRPr="001F2FAD">
        <w:rPr>
          <w:rFonts w:ascii="Arial" w:eastAsiaTheme="minorEastAsia" w:hAnsi="Arial" w:cs="Arial"/>
        </w:rPr>
        <w:tab/>
      </w:r>
      <w:r w:rsidR="00F92DB7" w:rsidRPr="001F2FAD">
        <w:rPr>
          <w:rFonts w:ascii="Arial" w:eastAsiaTheme="minorEastAsia" w:hAnsi="Arial" w:cs="Arial"/>
        </w:rPr>
        <w:tab/>
      </w:r>
      <m:oMath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</w:rPr>
                      <m:t>y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Arial"/>
              </w:rPr>
              <m:t>-a</m:t>
            </m:r>
          </m:sup>
        </m:sSup>
        <m:r>
          <w:rPr>
            <w:rFonts w:ascii="Cambria Math" w:eastAsiaTheme="minorEastAsia" w:hAnsi="Cambria Math" w:cs="Arial"/>
          </w:rPr>
          <m:t>=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</w:rPr>
                      <m:t>y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</w:rPr>
                      <m:t>x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Arial"/>
              </w:rPr>
              <m:t>a</m:t>
            </m:r>
          </m:sup>
        </m:sSup>
      </m:oMath>
    </w:p>
    <w:p w:rsidR="00F92DB7" w:rsidRPr="001F2FAD" w:rsidRDefault="00F92DB7" w:rsidP="00FA3BC7">
      <w:pPr>
        <w:ind w:left="720"/>
        <w:rPr>
          <w:rFonts w:ascii="Arial" w:eastAsiaTheme="minorEastAsia" w:hAnsi="Arial" w:cs="Arial"/>
        </w:rPr>
      </w:pPr>
    </w:p>
    <w:p w:rsidR="00F92DB7" w:rsidRPr="001F2FAD" w:rsidRDefault="00F92DB7" w:rsidP="00F92DB7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b/>
          <w:sz w:val="28"/>
          <w:szCs w:val="28"/>
        </w:rPr>
      </w:pPr>
      <w:r w:rsidRPr="001F2FAD">
        <w:rPr>
          <w:rFonts w:ascii="Arial" w:eastAsiaTheme="minorEastAsia" w:hAnsi="Arial" w:cs="Arial"/>
          <w:b/>
          <w:sz w:val="28"/>
          <w:szCs w:val="28"/>
        </w:rPr>
        <w:t>Product Rule:</w:t>
      </w:r>
    </w:p>
    <w:p w:rsidR="00F92DB7" w:rsidRPr="001F2FAD" w:rsidRDefault="001F2FAD" w:rsidP="00FA3BC7">
      <w:pPr>
        <w:ind w:left="720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Arial"/>
                  <w:i/>
                </w:rPr>
              </m:ctrlPr>
            </m:sSupPr>
            <m:e>
              <m:r>
                <w:rPr>
                  <w:rFonts w:ascii="Cambria Math" w:eastAsiaTheme="minorEastAsia" w:hAnsi="Cambria Math" w:cs="Arial"/>
                </w:rPr>
                <m:t>x</m:t>
              </m:r>
            </m:e>
            <m:sup>
              <m:r>
                <w:rPr>
                  <w:rFonts w:ascii="Cambria Math" w:eastAsiaTheme="minorEastAsia" w:hAnsi="Cambria Math" w:cs="Arial"/>
                </w:rPr>
                <m:t>a</m:t>
              </m:r>
            </m:sup>
          </m:sSup>
          <m:r>
            <w:rPr>
              <w:rFonts w:ascii="Cambria Math" w:eastAsiaTheme="minorEastAsia" w:hAnsi="Cambria Math" w:cs="Arial"/>
            </w:rPr>
            <m:t>∙</m:t>
          </m:r>
          <m:sSup>
            <m:sSupPr>
              <m:ctrlPr>
                <w:rPr>
                  <w:rFonts w:ascii="Cambria Math" w:eastAsiaTheme="minorEastAsia" w:hAnsi="Cambria Math" w:cs="Arial"/>
                  <w:i/>
                </w:rPr>
              </m:ctrlPr>
            </m:sSupPr>
            <m:e>
              <m:r>
                <w:rPr>
                  <w:rFonts w:ascii="Cambria Math" w:eastAsiaTheme="minorEastAsia" w:hAnsi="Cambria Math" w:cs="Arial"/>
                </w:rPr>
                <m:t>x</m:t>
              </m:r>
            </m:e>
            <m:sup>
              <m:r>
                <w:rPr>
                  <w:rFonts w:ascii="Cambria Math" w:eastAsiaTheme="minorEastAsia" w:hAnsi="Cambria Math" w:cs="Arial"/>
                </w:rPr>
                <m:t>b</m:t>
              </m:r>
            </m:sup>
          </m:sSup>
          <m:r>
            <w:rPr>
              <w:rFonts w:ascii="Cambria Math" w:eastAsiaTheme="minorEastAsia" w:hAnsi="Cambria Math" w:cs="Arial"/>
            </w:rPr>
            <m:t>=</m:t>
          </m:r>
          <m:sSup>
            <m:sSupPr>
              <m:ctrlPr>
                <w:rPr>
                  <w:rFonts w:ascii="Cambria Math" w:eastAsiaTheme="minorEastAsia" w:hAnsi="Cambria Math" w:cs="Arial"/>
                  <w:i/>
                </w:rPr>
              </m:ctrlPr>
            </m:sSupPr>
            <m:e>
              <m:r>
                <w:rPr>
                  <w:rFonts w:ascii="Cambria Math" w:eastAsiaTheme="minorEastAsia" w:hAnsi="Cambria Math" w:cs="Arial"/>
                </w:rPr>
                <m:t>x</m:t>
              </m:r>
            </m:e>
            <m:sup>
              <m:r>
                <w:rPr>
                  <w:rFonts w:ascii="Cambria Math" w:eastAsiaTheme="minorEastAsia" w:hAnsi="Cambria Math" w:cs="Arial"/>
                </w:rPr>
                <m:t>a+b</m:t>
              </m:r>
            </m:sup>
          </m:sSup>
        </m:oMath>
      </m:oMathPara>
    </w:p>
    <w:p w:rsidR="00F92DB7" w:rsidRPr="001F2FAD" w:rsidRDefault="00F92DB7" w:rsidP="00FA3BC7">
      <w:pPr>
        <w:ind w:left="720"/>
        <w:rPr>
          <w:rFonts w:ascii="Arial" w:eastAsiaTheme="minorEastAsia" w:hAnsi="Arial" w:cs="Arial"/>
        </w:rPr>
      </w:pPr>
    </w:p>
    <w:p w:rsidR="00F92DB7" w:rsidRPr="001F2FAD" w:rsidRDefault="00F92DB7" w:rsidP="00F92DB7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b/>
          <w:sz w:val="28"/>
          <w:szCs w:val="28"/>
        </w:rPr>
      </w:pPr>
      <w:r w:rsidRPr="001F2FAD">
        <w:rPr>
          <w:rFonts w:ascii="Arial" w:eastAsiaTheme="minorEastAsia" w:hAnsi="Arial" w:cs="Arial"/>
          <w:b/>
          <w:sz w:val="28"/>
          <w:szCs w:val="28"/>
        </w:rPr>
        <w:t>Quotient Rule:</w:t>
      </w:r>
    </w:p>
    <w:p w:rsidR="00FA3BC7" w:rsidRPr="001F2FAD" w:rsidRDefault="001F2FAD" w:rsidP="00FA3BC7">
      <w:pPr>
        <w:ind w:left="720"/>
        <w:rPr>
          <w:rFonts w:ascii="Arial" w:hAnsi="Arial" w:cs="Aria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</w:rPr>
                    <m:t>a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</w:rPr>
                    <m:t>b</m:t>
                  </m:r>
                </m:sup>
              </m:sSup>
            </m:den>
          </m:f>
          <m:r>
            <w:rPr>
              <w:rFonts w:ascii="Cambria Math" w:hAnsi="Cambria Math" w:cs="Arial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x</m:t>
              </m:r>
            </m:e>
            <m:sup>
              <m:r>
                <w:rPr>
                  <w:rFonts w:ascii="Cambria Math" w:hAnsi="Cambria Math" w:cs="Arial"/>
                </w:rPr>
                <m:t>a-b</m:t>
              </m:r>
            </m:sup>
          </m:sSup>
          <m:r>
            <w:rPr>
              <w:rFonts w:ascii="Cambria Math" w:hAnsi="Cambria Math" w:cs="Arial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</w:rPr>
                    <m:t>b-a</m:t>
                  </m:r>
                </m:sup>
              </m:sSup>
            </m:den>
          </m:f>
        </m:oMath>
      </m:oMathPara>
    </w:p>
    <w:p w:rsidR="00F92DB7" w:rsidRPr="001F2FAD" w:rsidRDefault="00F92DB7" w:rsidP="00FA3BC7">
      <w:pPr>
        <w:ind w:left="720"/>
        <w:rPr>
          <w:rFonts w:ascii="Arial" w:hAnsi="Arial" w:cs="Arial"/>
        </w:rPr>
      </w:pPr>
    </w:p>
    <w:p w:rsidR="00FA3BC7" w:rsidRPr="001F2FAD" w:rsidRDefault="00992290" w:rsidP="008A0B2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1F2FAD">
        <w:rPr>
          <w:rFonts w:ascii="Arial" w:hAnsi="Arial" w:cs="Arial"/>
          <w:b/>
          <w:sz w:val="28"/>
          <w:szCs w:val="28"/>
        </w:rPr>
        <w:t>Power Rules:</w:t>
      </w:r>
    </w:p>
    <w:p w:rsidR="00992290" w:rsidRPr="001F2FAD" w:rsidRDefault="001F2FAD" w:rsidP="00992290">
      <w:pPr>
        <w:ind w:left="720"/>
        <w:rPr>
          <w:rFonts w:ascii="Arial" w:eastAsiaTheme="minorEastAsia" w:hAnsi="Arial" w:cs="Arial"/>
        </w:rPr>
      </w:pP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a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Arial"/>
              </w:rPr>
              <m:t>b</m:t>
            </m:r>
          </m:sup>
        </m:sSup>
        <m:r>
          <w:rPr>
            <w:rFonts w:ascii="Cambria Math" w:hAnsi="Cambria Math" w:cs="Arial"/>
          </w:rPr>
          <m:t>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a∙b</m:t>
            </m:r>
          </m:sup>
        </m:sSup>
      </m:oMath>
      <w:r w:rsidR="00992290" w:rsidRPr="001F2FAD">
        <w:rPr>
          <w:rFonts w:ascii="Arial" w:eastAsiaTheme="minorEastAsia" w:hAnsi="Arial" w:cs="Arial"/>
          <w:b/>
        </w:rPr>
        <w:tab/>
      </w:r>
      <w:r w:rsidR="00992290" w:rsidRPr="001F2FAD">
        <w:rPr>
          <w:rFonts w:ascii="Arial" w:eastAsiaTheme="minorEastAsia" w:hAnsi="Arial" w:cs="Arial"/>
          <w:b/>
        </w:rPr>
        <w:tab/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xy</m:t>
                </m:r>
              </m:e>
            </m:d>
          </m:e>
          <m:sup>
            <m:r>
              <w:rPr>
                <w:rFonts w:ascii="Cambria Math" w:hAnsi="Cambria Math" w:cs="Arial"/>
              </w:rPr>
              <m:t>a</m:t>
            </m:r>
          </m:sup>
        </m:sSup>
        <m:r>
          <w:rPr>
            <w:rFonts w:ascii="Cambria Math" w:hAnsi="Cambria Math" w:cs="Arial"/>
          </w:rPr>
          <m:t>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a</m:t>
            </m:r>
          </m:sup>
        </m:sSup>
        <m:r>
          <w:rPr>
            <w:rFonts w:ascii="Cambria Math" w:hAnsi="Cambria Math" w:cs="Arial"/>
          </w:rPr>
          <m:t>∙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y</m:t>
            </m:r>
          </m:e>
          <m:sup>
            <m:r>
              <w:rPr>
                <w:rFonts w:ascii="Cambria Math" w:hAnsi="Cambria Math" w:cs="Arial"/>
              </w:rPr>
              <m:t>a</m:t>
            </m:r>
          </m:sup>
        </m:sSup>
      </m:oMath>
      <w:r w:rsidR="00992290" w:rsidRPr="001F2FAD">
        <w:rPr>
          <w:rFonts w:ascii="Arial" w:eastAsiaTheme="minorEastAsia" w:hAnsi="Arial" w:cs="Arial"/>
        </w:rPr>
        <w:tab/>
      </w:r>
      <w:r w:rsidR="00992290" w:rsidRPr="001F2FAD">
        <w:rPr>
          <w:rFonts w:ascii="Arial" w:eastAsiaTheme="minorEastAsia" w:hAnsi="Arial" w:cs="Arial"/>
          <w:b/>
        </w:rPr>
        <w:tab/>
      </w:r>
      <w:r w:rsidR="00992290" w:rsidRPr="001F2FAD">
        <w:rPr>
          <w:rFonts w:ascii="Arial" w:eastAsiaTheme="minorEastAsia" w:hAnsi="Arial" w:cs="Arial"/>
          <w:b/>
        </w:rPr>
        <w:tab/>
      </w:r>
      <m:oMath>
        <m:sSup>
          <m:sSupPr>
            <m:ctrlPr>
              <w:rPr>
                <w:rFonts w:ascii="Cambria Math" w:hAnsi="Cambria Math" w:cs="Arial"/>
                <w:b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y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 w:cs="Arial"/>
              </w:rPr>
              <m:t>a</m:t>
            </m:r>
          </m:sup>
        </m:sSup>
        <m:r>
          <m:rPr>
            <m:sty m:val="bi"/>
          </m:rPr>
          <w:rPr>
            <w:rFonts w:ascii="Cambria Math" w:hAnsi="Cambria Math" w:cs="Arial"/>
          </w:rPr>
          <m:t xml:space="preserve">= </m:t>
        </m:r>
        <m:f>
          <m:fPr>
            <m:ctrlPr>
              <w:rPr>
                <w:rFonts w:ascii="Cambria Math" w:hAnsi="Cambria Math" w:cs="Arial"/>
                <w:b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a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a</m:t>
                </m:r>
              </m:sup>
            </m:sSup>
          </m:den>
        </m:f>
      </m:oMath>
      <w:r w:rsidR="00992290" w:rsidRPr="001F2FAD">
        <w:rPr>
          <w:rFonts w:ascii="Arial" w:eastAsiaTheme="minorEastAsia" w:hAnsi="Arial" w:cs="Arial"/>
          <w:b/>
        </w:rPr>
        <w:tab/>
      </w:r>
      <w:r w:rsidR="00992290" w:rsidRPr="001F2FAD">
        <w:rPr>
          <w:rFonts w:ascii="Arial" w:eastAsiaTheme="minorEastAsia" w:hAnsi="Arial" w:cs="Arial"/>
          <w:b/>
        </w:rPr>
        <w:tab/>
      </w:r>
    </w:p>
    <w:p w:rsidR="00992290" w:rsidRPr="001F2FAD" w:rsidRDefault="001F2FAD" w:rsidP="00992290">
      <w:pPr>
        <w:ind w:left="720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hAnsi="Cambria Math" w:cs="Arial"/>
                  <w:i/>
                </w:rPr>
              </m:ctrlPr>
            </m:radPr>
            <m:deg>
              <m:r>
                <w:rPr>
                  <w:rFonts w:ascii="Cambria Math" w:hAnsi="Cambria Math" w:cs="Arial"/>
                </w:rPr>
                <m:t>a</m:t>
              </m:r>
            </m:deg>
            <m:e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</w:rPr>
                    <m:t>b</m:t>
                  </m:r>
                </m:sup>
              </m:sSup>
            </m:e>
          </m:rad>
          <m:r>
            <w:rPr>
              <w:rFonts w:ascii="Cambria Math" w:hAnsi="Cambria Math" w:cs="Arial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x</m:t>
              </m:r>
            </m:e>
            <m:sup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b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a</m:t>
                  </m:r>
                </m:den>
              </m:f>
            </m:sup>
          </m:sSup>
          <m:r>
            <w:rPr>
              <w:rFonts w:ascii="Cambria Math" w:hAnsi="Cambria Math" w:cs="Arial"/>
            </w:rPr>
            <m:t xml:space="preserve">= </m:t>
          </m:r>
          <m:sSup>
            <m:sSupPr>
              <m:ctrlPr>
                <w:rPr>
                  <w:rFonts w:ascii="Cambria Math" w:eastAsiaTheme="minorEastAsia" w:hAnsi="Cambria Math" w:cs="Arial"/>
                  <w:i/>
                </w:rPr>
              </m:ctrlPr>
            </m:sSupPr>
            <m:e>
              <m:rad>
                <m:radPr>
                  <m:ctrlPr>
                    <w:rPr>
                      <w:rFonts w:ascii="Cambria Math" w:hAnsi="Cambria Math" w:cs="Arial"/>
                      <w:i/>
                    </w:rPr>
                  </m:ctrlPr>
                </m:radPr>
                <m:deg>
                  <m:r>
                    <w:rPr>
                      <w:rFonts w:ascii="Cambria Math" w:hAnsi="Cambria Math" w:cs="Arial"/>
                    </w:rPr>
                    <m:t>a</m:t>
                  </m:r>
                </m:deg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</m:rad>
              <m:ctrlPr>
                <w:rPr>
                  <w:rFonts w:ascii="Cambria Math" w:hAnsi="Cambria Math" w:cs="Arial"/>
                  <w:i/>
                </w:rPr>
              </m:ctrlPr>
            </m:e>
            <m:sup>
              <m:r>
                <w:rPr>
                  <w:rFonts w:ascii="Cambria Math" w:eastAsiaTheme="minorEastAsia" w:hAnsi="Cambria Math" w:cs="Arial"/>
                </w:rPr>
                <m:t>b</m:t>
              </m:r>
            </m:sup>
          </m:sSup>
        </m:oMath>
      </m:oMathPara>
    </w:p>
    <w:p w:rsidR="00992290" w:rsidRPr="001F2FAD" w:rsidRDefault="00992290" w:rsidP="00992290">
      <w:pPr>
        <w:ind w:left="720"/>
        <w:rPr>
          <w:rFonts w:ascii="Arial" w:eastAsiaTheme="minorEastAsia" w:hAnsi="Arial" w:cs="Arial"/>
        </w:rPr>
      </w:pPr>
      <w:r w:rsidRPr="001F2FAD">
        <w:rPr>
          <w:rFonts w:ascii="Arial" w:eastAsiaTheme="minorEastAsia" w:hAnsi="Arial" w:cs="Arial"/>
        </w:rPr>
        <w:t xml:space="preserve">NB: If </w:t>
      </w:r>
      <w:r w:rsidRPr="001F2FAD">
        <w:rPr>
          <w:rFonts w:ascii="Arial" w:eastAsiaTheme="minorEastAsia" w:hAnsi="Arial" w:cs="Arial"/>
          <w:i/>
        </w:rPr>
        <w:t>n</w:t>
      </w:r>
      <w:r w:rsidRPr="001F2FAD">
        <w:rPr>
          <w:rFonts w:ascii="Arial" w:eastAsiaTheme="minorEastAsia" w:hAnsi="Arial" w:cs="Arial"/>
        </w:rPr>
        <w:t xml:space="preserve"> is odd, then </w:t>
      </w:r>
      <m:oMath>
        <m:r>
          <w:rPr>
            <w:rFonts w:ascii="Cambria Math" w:eastAsiaTheme="minorEastAsia" w:hAnsi="Cambria Math" w:cs="Arial"/>
          </w:rPr>
          <m:t>-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</w:rPr>
              <m:t>n</m:t>
            </m:r>
          </m:sup>
        </m:sSup>
        <m:r>
          <w:rPr>
            <w:rFonts w:ascii="Cambria Math" w:eastAsiaTheme="minorEastAsia" w:hAnsi="Cambria Math" w:cs="Arial"/>
          </w:rPr>
          <m:t xml:space="preserve"> ≠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</w:rPr>
                  <m:t>-x</m:t>
                </m:r>
              </m:e>
            </m:d>
          </m:e>
          <m:sup>
            <m:r>
              <w:rPr>
                <w:rFonts w:ascii="Cambria Math" w:eastAsiaTheme="minorEastAsia" w:hAnsi="Cambria Math" w:cs="Arial"/>
              </w:rPr>
              <m:t>n</m:t>
            </m:r>
          </m:sup>
        </m:sSup>
      </m:oMath>
    </w:p>
    <w:p w:rsidR="003240E6" w:rsidRPr="00696438" w:rsidRDefault="003240E6">
      <w:pPr>
        <w:rPr>
          <w:rFonts w:ascii="Microsoft Sans Serif" w:eastAsiaTheme="minorEastAsia" w:hAnsi="Microsoft Sans Serif" w:cs="Microsoft Sans Serif"/>
          <w:sz w:val="28"/>
        </w:rPr>
      </w:pPr>
      <w:r w:rsidRPr="00696438">
        <w:rPr>
          <w:rFonts w:ascii="Microsoft Sans Serif" w:eastAsiaTheme="minorEastAsia" w:hAnsi="Microsoft Sans Serif" w:cs="Microsoft Sans Serif"/>
          <w:sz w:val="28"/>
        </w:rPr>
        <w:br w:type="page"/>
      </w:r>
    </w:p>
    <w:p w:rsidR="00E23D48" w:rsidRPr="00390DD4" w:rsidRDefault="00E23D48" w:rsidP="00390DD4">
      <w:pPr>
        <w:jc w:val="center"/>
        <w:rPr>
          <w:rFonts w:ascii="Arial" w:eastAsiaTheme="minorEastAsia" w:hAnsi="Arial" w:cs="Arial"/>
          <w:b/>
          <w:sz w:val="32"/>
        </w:rPr>
      </w:pPr>
      <w:r w:rsidRPr="00390DD4">
        <w:rPr>
          <w:rFonts w:ascii="Arial" w:hAnsi="Arial" w:cs="Arial"/>
          <w:b/>
          <w:sz w:val="32"/>
        </w:rPr>
        <w:lastRenderedPageBreak/>
        <w:t>Properties</w:t>
      </w:r>
      <w:r w:rsidRPr="00390DD4">
        <w:rPr>
          <w:rFonts w:ascii="Arial" w:eastAsiaTheme="minorEastAsia" w:hAnsi="Arial" w:cs="Arial"/>
          <w:sz w:val="32"/>
        </w:rPr>
        <w:t xml:space="preserve"> </w:t>
      </w:r>
      <w:r w:rsidRPr="00390DD4">
        <w:rPr>
          <w:rFonts w:ascii="Arial" w:eastAsiaTheme="minorEastAsia" w:hAnsi="Arial" w:cs="Arial"/>
          <w:b/>
          <w:sz w:val="32"/>
        </w:rPr>
        <w:t>of Logarithms</w:t>
      </w:r>
    </w:p>
    <w:p w:rsidR="00E23D48" w:rsidRPr="00390DD4" w:rsidRDefault="00E23D48" w:rsidP="00E23D48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b/>
          <w:sz w:val="28"/>
          <w:szCs w:val="28"/>
        </w:rPr>
      </w:pPr>
      <w:r w:rsidRPr="00390DD4">
        <w:rPr>
          <w:rFonts w:ascii="Arial" w:eastAsiaTheme="minorEastAsia" w:hAnsi="Arial" w:cs="Arial"/>
          <w:b/>
          <w:sz w:val="28"/>
          <w:szCs w:val="28"/>
        </w:rPr>
        <w:t>Definition:</w:t>
      </w:r>
    </w:p>
    <w:p w:rsidR="00E23D48" w:rsidRPr="001F2FAD" w:rsidRDefault="00E23D48" w:rsidP="00E23D48">
      <w:pPr>
        <w:ind w:left="1080"/>
        <w:rPr>
          <w:rFonts w:ascii="Arial" w:eastAsiaTheme="minorEastAsia" w:hAnsi="Arial" w:cs="Arial"/>
        </w:rPr>
      </w:pPr>
      <m:oMath>
        <m:r>
          <w:rPr>
            <w:rFonts w:ascii="Cambria Math" w:eastAsiaTheme="minorEastAsia" w:hAnsi="Cambria Math" w:cs="Arial"/>
          </w:rPr>
          <m:t xml:space="preserve">n= </m:t>
        </m:r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log</m:t>
            </m:r>
          </m:e>
          <m:sub>
            <m:r>
              <w:rPr>
                <w:rFonts w:ascii="Cambria Math" w:eastAsiaTheme="minorEastAsia" w:hAnsi="Cambria Math" w:cs="Arial"/>
              </w:rPr>
              <m:t>b</m:t>
            </m:r>
          </m:sub>
        </m:sSub>
        <m:r>
          <w:rPr>
            <w:rFonts w:ascii="Cambria Math" w:eastAsiaTheme="minorEastAsia" w:hAnsi="Cambria Math" w:cs="Arial"/>
          </w:rPr>
          <m:t>(m</m:t>
        </m:r>
      </m:oMath>
      <w:proofErr w:type="gramStart"/>
      <w:r w:rsidR="0000358C" w:rsidRPr="001F2FAD">
        <w:rPr>
          <w:rFonts w:ascii="Arial" w:eastAsiaTheme="minorEastAsia" w:hAnsi="Arial" w:cs="Arial"/>
        </w:rPr>
        <w:t>)</w:t>
      </w:r>
      <w:r w:rsidRPr="001F2FAD">
        <w:rPr>
          <w:rFonts w:ascii="Arial" w:eastAsiaTheme="minorEastAsia" w:hAnsi="Arial" w:cs="Arial"/>
          <w:b/>
        </w:rPr>
        <w:t xml:space="preserve"> </w:t>
      </w:r>
      <w:r w:rsidR="0000358C" w:rsidRPr="001F2FAD">
        <w:rPr>
          <w:rFonts w:ascii="Arial" w:eastAsiaTheme="minorEastAsia" w:hAnsi="Arial" w:cs="Arial"/>
          <w:b/>
        </w:rPr>
        <w:t xml:space="preserve">  </w:t>
      </w:r>
      <w:proofErr w:type="gramEnd"/>
      <w:r w:rsidRPr="001F2FAD">
        <w:rPr>
          <w:rFonts w:ascii="Arial" w:eastAsiaTheme="minorEastAsia" w:hAnsi="Arial" w:cs="Arial"/>
        </w:rPr>
        <w:t>is, by definition, equivalent to</w:t>
      </w:r>
      <w:r w:rsidR="0000358C" w:rsidRPr="001F2FAD">
        <w:rPr>
          <w:rFonts w:ascii="Arial" w:eastAsiaTheme="minorEastAsia" w:hAnsi="Arial" w:cs="Arial"/>
        </w:rPr>
        <w:t xml:space="preserve">  </w:t>
      </w:r>
      <w:r w:rsidRPr="001F2FAD">
        <w:rPr>
          <w:rFonts w:ascii="Arial" w:eastAsiaTheme="minorEastAsia" w:hAnsi="Arial" w:cs="Arial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b</m:t>
            </m:r>
          </m:e>
          <m:sup>
            <m:r>
              <w:rPr>
                <w:rFonts w:ascii="Cambria Math" w:eastAsiaTheme="minorEastAsia" w:hAnsi="Cambria Math" w:cs="Arial"/>
              </w:rPr>
              <m:t>n</m:t>
            </m:r>
          </m:sup>
        </m:sSup>
        <m:r>
          <w:rPr>
            <w:rFonts w:ascii="Cambria Math" w:eastAsiaTheme="minorEastAsia" w:hAnsi="Cambria Math" w:cs="Arial"/>
          </w:rPr>
          <m:t>=m</m:t>
        </m:r>
      </m:oMath>
    </w:p>
    <w:p w:rsidR="00390DD4" w:rsidRPr="001F2FAD" w:rsidRDefault="00390DD4" w:rsidP="00E23D48">
      <w:pPr>
        <w:ind w:left="1080"/>
        <w:rPr>
          <w:rFonts w:ascii="Arial" w:eastAsiaTheme="minorEastAsia" w:hAnsi="Arial" w:cs="Arial"/>
        </w:rPr>
      </w:pPr>
      <w:r w:rsidRPr="001F2FAD">
        <w:rPr>
          <w:rFonts w:ascii="Arial" w:eastAsiaTheme="minorEastAsia" w:hAnsi="Arial" w:cs="Arial"/>
        </w:rPr>
        <w:tab/>
        <w:t xml:space="preserve">Note: </w:t>
      </w:r>
      <m:oMath>
        <m:r>
          <w:rPr>
            <w:rFonts w:ascii="Cambria Math" w:eastAsiaTheme="minorEastAsia" w:hAnsi="Cambria Math" w:cs="Arial"/>
          </w:rPr>
          <m:t xml:space="preserve">ln⁡(x)= </m:t>
        </m:r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log</m:t>
            </m:r>
          </m:e>
          <m:sub>
            <m:r>
              <w:rPr>
                <w:rFonts w:ascii="Cambria Math" w:eastAsiaTheme="minorEastAsia" w:hAnsi="Cambria Math" w:cs="Arial"/>
              </w:rPr>
              <m:t>e</m:t>
            </m:r>
          </m:sub>
        </m:sSub>
        <m:r>
          <w:rPr>
            <w:rFonts w:ascii="Cambria Math" w:eastAsiaTheme="minorEastAsia" w:hAnsi="Cambria Math" w:cs="Arial"/>
          </w:rPr>
          <m:t>(x)</m:t>
        </m:r>
      </m:oMath>
      <w:r w:rsidRPr="001F2FAD">
        <w:rPr>
          <w:rFonts w:ascii="Arial" w:eastAsiaTheme="minorEastAsia" w:hAnsi="Arial" w:cs="Arial"/>
        </w:rPr>
        <w:t xml:space="preserve"> and </w:t>
      </w:r>
      <m:oMath>
        <m:r>
          <w:rPr>
            <w:rFonts w:ascii="Cambria Math" w:eastAsiaTheme="minorEastAsia" w:hAnsi="Cambria Math" w:cs="Arial"/>
          </w:rPr>
          <m:t xml:space="preserve">log⁡(x)= </m:t>
        </m:r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log</m:t>
            </m:r>
          </m:e>
          <m:sub>
            <m:r>
              <w:rPr>
                <w:rFonts w:ascii="Cambria Math" w:eastAsiaTheme="minorEastAsia" w:hAnsi="Cambria Math" w:cs="Arial"/>
              </w:rPr>
              <m:t>10</m:t>
            </m:r>
          </m:sub>
        </m:sSub>
        <m:r>
          <w:rPr>
            <w:rFonts w:ascii="Cambria Math" w:eastAsiaTheme="minorEastAsia" w:hAnsi="Cambria Math" w:cs="Arial"/>
          </w:rPr>
          <m:t>(x)</m:t>
        </m:r>
      </m:oMath>
    </w:p>
    <w:p w:rsidR="0000358C" w:rsidRPr="00390DD4" w:rsidRDefault="0000358C" w:rsidP="00E23D48">
      <w:pPr>
        <w:ind w:left="1080"/>
        <w:rPr>
          <w:rFonts w:ascii="Arial" w:eastAsiaTheme="minorEastAsia" w:hAnsi="Arial" w:cs="Arial"/>
          <w:b/>
          <w:sz w:val="20"/>
          <w:szCs w:val="28"/>
        </w:rPr>
      </w:pPr>
    </w:p>
    <w:p w:rsidR="0000358C" w:rsidRPr="00390DD4" w:rsidRDefault="0000358C" w:rsidP="0000358C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b/>
          <w:sz w:val="28"/>
          <w:szCs w:val="28"/>
        </w:rPr>
      </w:pPr>
      <w:r w:rsidRPr="00390DD4">
        <w:rPr>
          <w:rFonts w:ascii="Arial" w:eastAsiaTheme="minorEastAsia" w:hAnsi="Arial" w:cs="Arial"/>
          <w:b/>
          <w:sz w:val="28"/>
          <w:szCs w:val="28"/>
        </w:rPr>
        <w:t>Zero Property:</w:t>
      </w:r>
    </w:p>
    <w:p w:rsidR="0000358C" w:rsidRPr="001F2FAD" w:rsidRDefault="001F2FAD" w:rsidP="0000358C">
      <w:pPr>
        <w:ind w:left="1080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Arial"/>
                  <w:i/>
                </w:rPr>
              </m:ctrlPr>
            </m:sSubPr>
            <m:e>
              <m:r>
                <w:rPr>
                  <w:rFonts w:ascii="Cambria Math" w:eastAsiaTheme="minorEastAsia" w:hAnsi="Cambria Math" w:cs="Arial"/>
                </w:rPr>
                <m:t>log</m:t>
              </m:r>
            </m:e>
            <m:sub>
              <m:r>
                <w:rPr>
                  <w:rFonts w:ascii="Cambria Math" w:eastAsiaTheme="minorEastAsia" w:hAnsi="Cambria Math" w:cs="Arial"/>
                </w:rPr>
                <m:t>b</m:t>
              </m:r>
            </m:sub>
          </m:sSub>
          <m:d>
            <m:dPr>
              <m:ctrlPr>
                <w:rPr>
                  <w:rFonts w:ascii="Cambria Math" w:eastAsiaTheme="minorEastAsia" w:hAnsi="Cambria Math" w:cs="Arial"/>
                  <w:i/>
                </w:rPr>
              </m:ctrlPr>
            </m:dPr>
            <m:e>
              <m:r>
                <w:rPr>
                  <w:rFonts w:ascii="Cambria Math" w:eastAsiaTheme="minorEastAsia" w:hAnsi="Cambria Math" w:cs="Arial"/>
                </w:rPr>
                <m:t>1</m:t>
              </m:r>
            </m:e>
          </m:d>
          <m:r>
            <w:rPr>
              <w:rFonts w:ascii="Cambria Math" w:eastAsiaTheme="minorEastAsia" w:hAnsi="Cambria Math" w:cs="Arial"/>
            </w:rPr>
            <m:t>=0</m:t>
          </m:r>
        </m:oMath>
      </m:oMathPara>
    </w:p>
    <w:p w:rsidR="0000358C" w:rsidRPr="00390DD4" w:rsidRDefault="0000358C" w:rsidP="0000358C">
      <w:pPr>
        <w:ind w:left="1080"/>
        <w:rPr>
          <w:rFonts w:ascii="Arial" w:eastAsiaTheme="minorEastAsia" w:hAnsi="Arial" w:cs="Arial"/>
          <w:b/>
          <w:sz w:val="20"/>
          <w:szCs w:val="28"/>
        </w:rPr>
      </w:pPr>
    </w:p>
    <w:p w:rsidR="0000358C" w:rsidRPr="00390DD4" w:rsidRDefault="0000358C" w:rsidP="0000358C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b/>
          <w:sz w:val="28"/>
          <w:szCs w:val="28"/>
        </w:rPr>
      </w:pPr>
      <w:r w:rsidRPr="00390DD4">
        <w:rPr>
          <w:rFonts w:ascii="Arial" w:eastAsiaTheme="minorEastAsia" w:hAnsi="Arial" w:cs="Arial"/>
          <w:b/>
          <w:sz w:val="28"/>
          <w:szCs w:val="28"/>
        </w:rPr>
        <w:t>Identity Property:</w:t>
      </w:r>
    </w:p>
    <w:p w:rsidR="0000358C" w:rsidRPr="001F2FAD" w:rsidRDefault="001F2FAD" w:rsidP="0000358C">
      <w:pPr>
        <w:ind w:left="1080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Arial"/>
                  <w:i/>
                </w:rPr>
              </m:ctrlPr>
            </m:sSubPr>
            <m:e>
              <m:r>
                <w:rPr>
                  <w:rFonts w:ascii="Cambria Math" w:eastAsiaTheme="minorEastAsia" w:hAnsi="Cambria Math" w:cs="Arial"/>
                </w:rPr>
                <m:t>log</m:t>
              </m:r>
            </m:e>
            <m:sub>
              <m:r>
                <w:rPr>
                  <w:rFonts w:ascii="Cambria Math" w:eastAsiaTheme="minorEastAsia" w:hAnsi="Cambria Math" w:cs="Arial"/>
                </w:rPr>
                <m:t>b</m:t>
              </m:r>
            </m:sub>
          </m:sSub>
          <m:d>
            <m:dPr>
              <m:ctrlPr>
                <w:rPr>
                  <w:rFonts w:ascii="Cambria Math" w:eastAsiaTheme="minorEastAsia" w:hAnsi="Cambria Math" w:cs="Arial"/>
                  <w:i/>
                </w:rPr>
              </m:ctrlPr>
            </m:dPr>
            <m:e>
              <m:r>
                <w:rPr>
                  <w:rFonts w:ascii="Cambria Math" w:eastAsiaTheme="minorEastAsia" w:hAnsi="Cambria Math" w:cs="Arial"/>
                </w:rPr>
                <m:t>b</m:t>
              </m:r>
            </m:e>
          </m:d>
          <m:r>
            <w:rPr>
              <w:rFonts w:ascii="Cambria Math" w:eastAsiaTheme="minorEastAsia" w:hAnsi="Cambria Math" w:cs="Arial"/>
            </w:rPr>
            <m:t>=1</m:t>
          </m:r>
        </m:oMath>
      </m:oMathPara>
    </w:p>
    <w:p w:rsidR="0000358C" w:rsidRPr="00390DD4" w:rsidRDefault="0000358C" w:rsidP="0000358C">
      <w:pPr>
        <w:ind w:left="1080"/>
        <w:rPr>
          <w:rFonts w:ascii="Arial" w:eastAsiaTheme="minorEastAsia" w:hAnsi="Arial" w:cs="Arial"/>
          <w:b/>
          <w:sz w:val="20"/>
          <w:szCs w:val="28"/>
        </w:rPr>
      </w:pPr>
    </w:p>
    <w:p w:rsidR="0000358C" w:rsidRPr="00390DD4" w:rsidRDefault="0000358C" w:rsidP="0000358C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b/>
          <w:sz w:val="28"/>
          <w:szCs w:val="28"/>
        </w:rPr>
      </w:pPr>
      <w:r w:rsidRPr="00390DD4">
        <w:rPr>
          <w:rFonts w:ascii="Arial" w:eastAsiaTheme="minorEastAsia" w:hAnsi="Arial" w:cs="Arial"/>
          <w:b/>
          <w:sz w:val="28"/>
          <w:szCs w:val="28"/>
        </w:rPr>
        <w:t>Inverse Rules:</w:t>
      </w:r>
    </w:p>
    <w:p w:rsidR="0000358C" w:rsidRPr="001F2FAD" w:rsidRDefault="001F2FAD" w:rsidP="0000358C">
      <w:pPr>
        <w:ind w:left="1080"/>
        <w:rPr>
          <w:rFonts w:ascii="Arial" w:eastAsiaTheme="minorEastAsia" w:hAnsi="Arial" w:cs="Arial"/>
        </w:rPr>
      </w:pP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log</m:t>
            </m:r>
          </m:e>
          <m:sub>
            <m:r>
              <w:rPr>
                <w:rFonts w:ascii="Cambria Math" w:eastAsiaTheme="minorEastAsia" w:hAnsi="Cambria Math" w:cs="Arial"/>
              </w:rPr>
              <m:t>b</m:t>
            </m:r>
          </m:sub>
        </m:sSub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m</m:t>
                </m:r>
              </m:sup>
            </m:sSup>
          </m:e>
        </m:d>
        <m:r>
          <w:rPr>
            <w:rFonts w:ascii="Cambria Math" w:eastAsiaTheme="minorEastAsia" w:hAnsi="Cambria Math" w:cs="Arial"/>
          </w:rPr>
          <m:t>=m</m:t>
        </m:r>
      </m:oMath>
      <w:r w:rsidR="0000358C" w:rsidRPr="001F2FAD">
        <w:rPr>
          <w:rFonts w:ascii="Arial" w:eastAsiaTheme="minorEastAsia" w:hAnsi="Arial" w:cs="Arial"/>
        </w:rPr>
        <w:tab/>
      </w:r>
      <w:r w:rsidR="0000358C" w:rsidRPr="001F2FAD">
        <w:rPr>
          <w:rFonts w:ascii="Arial" w:eastAsiaTheme="minorEastAsia" w:hAnsi="Arial" w:cs="Arial"/>
        </w:rPr>
        <w:tab/>
      </w:r>
      <m:oMath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b</m:t>
            </m:r>
          </m:e>
          <m:sup>
            <m:sSub>
              <m:sSub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Arial"/>
                  </w:rPr>
                  <m:t>b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</w:rPr>
                  <m:t>m</m:t>
                </m:r>
              </m:e>
            </m:d>
          </m:sup>
        </m:sSup>
        <m:r>
          <w:rPr>
            <w:rFonts w:ascii="Cambria Math" w:eastAsiaTheme="minorEastAsia" w:hAnsi="Cambria Math" w:cs="Arial"/>
          </w:rPr>
          <m:t>=m</m:t>
        </m:r>
      </m:oMath>
    </w:p>
    <w:p w:rsidR="0000358C" w:rsidRPr="00390DD4" w:rsidRDefault="0000358C" w:rsidP="0000358C">
      <w:pPr>
        <w:ind w:left="1080"/>
        <w:rPr>
          <w:rFonts w:ascii="Arial" w:eastAsiaTheme="minorEastAsia" w:hAnsi="Arial" w:cs="Arial"/>
          <w:b/>
          <w:sz w:val="20"/>
          <w:szCs w:val="28"/>
        </w:rPr>
      </w:pPr>
    </w:p>
    <w:p w:rsidR="0000358C" w:rsidRPr="00390DD4" w:rsidRDefault="0000358C" w:rsidP="0000358C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b/>
          <w:sz w:val="28"/>
          <w:szCs w:val="28"/>
        </w:rPr>
      </w:pPr>
      <w:r w:rsidRPr="00390DD4">
        <w:rPr>
          <w:rFonts w:ascii="Arial" w:eastAsiaTheme="minorEastAsia" w:hAnsi="Arial" w:cs="Arial"/>
          <w:b/>
          <w:sz w:val="28"/>
          <w:szCs w:val="28"/>
        </w:rPr>
        <w:t>Product Rule:</w:t>
      </w:r>
    </w:p>
    <w:p w:rsidR="0000358C" w:rsidRPr="001F2FAD" w:rsidRDefault="001F2FAD" w:rsidP="0000358C">
      <w:pPr>
        <w:ind w:left="1080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Arial"/>
                  <w:i/>
                </w:rPr>
              </m:ctrlPr>
            </m:sSubPr>
            <m:e>
              <m:r>
                <w:rPr>
                  <w:rFonts w:ascii="Cambria Math" w:eastAsiaTheme="minorEastAsia" w:hAnsi="Cambria Math" w:cs="Arial"/>
                </w:rPr>
                <m:t>log</m:t>
              </m:r>
            </m:e>
            <m:sub>
              <m:r>
                <w:rPr>
                  <w:rFonts w:ascii="Cambria Math" w:eastAsiaTheme="minorEastAsia" w:hAnsi="Cambria Math" w:cs="Arial"/>
                </w:rPr>
                <m:t>b</m:t>
              </m:r>
            </m:sub>
          </m:sSub>
          <m:d>
            <m:dPr>
              <m:ctrlPr>
                <w:rPr>
                  <w:rFonts w:ascii="Cambria Math" w:eastAsiaTheme="minorEastAsia" w:hAnsi="Cambria Math" w:cs="Arial"/>
                  <w:i/>
                </w:rPr>
              </m:ctrlPr>
            </m:dPr>
            <m:e>
              <m:r>
                <w:rPr>
                  <w:rFonts w:ascii="Cambria Math" w:eastAsiaTheme="minorEastAsia" w:hAnsi="Cambria Math" w:cs="Arial"/>
                </w:rPr>
                <m:t>m∙n</m:t>
              </m:r>
            </m:e>
          </m:d>
          <m:r>
            <w:rPr>
              <w:rFonts w:ascii="Cambria Math" w:eastAsiaTheme="minorEastAsia" w:hAnsi="Cambria Math" w:cs="Arial"/>
            </w:rPr>
            <m:t>=</m:t>
          </m:r>
          <m:sSub>
            <m:sSubPr>
              <m:ctrlPr>
                <w:rPr>
                  <w:rFonts w:ascii="Cambria Math" w:eastAsiaTheme="minorEastAsia" w:hAnsi="Cambria Math" w:cs="Arial"/>
                  <w:i/>
                </w:rPr>
              </m:ctrlPr>
            </m:sSubPr>
            <m:e>
              <m:r>
                <w:rPr>
                  <w:rFonts w:ascii="Cambria Math" w:eastAsiaTheme="minorEastAsia" w:hAnsi="Cambria Math" w:cs="Arial"/>
                </w:rPr>
                <m:t>log</m:t>
              </m:r>
            </m:e>
            <m:sub>
              <m:r>
                <w:rPr>
                  <w:rFonts w:ascii="Cambria Math" w:eastAsiaTheme="minorEastAsia" w:hAnsi="Cambria Math" w:cs="Arial"/>
                </w:rPr>
                <m:t>b</m:t>
              </m:r>
            </m:sub>
          </m:sSub>
          <m:d>
            <m:dPr>
              <m:ctrlPr>
                <w:rPr>
                  <w:rFonts w:ascii="Cambria Math" w:eastAsiaTheme="minorEastAsia" w:hAnsi="Cambria Math" w:cs="Arial"/>
                  <w:i/>
                </w:rPr>
              </m:ctrlPr>
            </m:dPr>
            <m:e>
              <m:r>
                <w:rPr>
                  <w:rFonts w:ascii="Cambria Math" w:eastAsiaTheme="minorEastAsia" w:hAnsi="Cambria Math" w:cs="Arial"/>
                </w:rPr>
                <m:t>m</m:t>
              </m:r>
            </m:e>
          </m:d>
          <m:r>
            <w:rPr>
              <w:rFonts w:ascii="Cambria Math" w:eastAsiaTheme="minorEastAsia" w:hAnsi="Cambria Math" w:cs="Arial"/>
            </w:rPr>
            <m:t xml:space="preserve">+ </m:t>
          </m:r>
          <m:sSub>
            <m:sSubPr>
              <m:ctrlPr>
                <w:rPr>
                  <w:rFonts w:ascii="Cambria Math" w:eastAsiaTheme="minorEastAsia" w:hAnsi="Cambria Math" w:cs="Arial"/>
                  <w:i/>
                </w:rPr>
              </m:ctrlPr>
            </m:sSubPr>
            <m:e>
              <m:r>
                <w:rPr>
                  <w:rFonts w:ascii="Cambria Math" w:eastAsiaTheme="minorEastAsia" w:hAnsi="Cambria Math" w:cs="Arial"/>
                </w:rPr>
                <m:t>log</m:t>
              </m:r>
            </m:e>
            <m:sub>
              <m:r>
                <w:rPr>
                  <w:rFonts w:ascii="Cambria Math" w:eastAsiaTheme="minorEastAsia" w:hAnsi="Cambria Math" w:cs="Arial"/>
                </w:rPr>
                <m:t>b</m:t>
              </m:r>
            </m:sub>
          </m:sSub>
          <m:d>
            <m:dPr>
              <m:ctrlPr>
                <w:rPr>
                  <w:rFonts w:ascii="Cambria Math" w:eastAsiaTheme="minorEastAsia" w:hAnsi="Cambria Math" w:cs="Arial"/>
                  <w:i/>
                </w:rPr>
              </m:ctrlPr>
            </m:dPr>
            <m:e>
              <m:r>
                <w:rPr>
                  <w:rFonts w:ascii="Cambria Math" w:eastAsiaTheme="minorEastAsia" w:hAnsi="Cambria Math" w:cs="Arial"/>
                </w:rPr>
                <m:t>n</m:t>
              </m:r>
            </m:e>
          </m:d>
        </m:oMath>
      </m:oMathPara>
    </w:p>
    <w:p w:rsidR="0000358C" w:rsidRPr="00390DD4" w:rsidRDefault="0000358C" w:rsidP="0000358C">
      <w:pPr>
        <w:ind w:left="1080"/>
        <w:rPr>
          <w:rFonts w:ascii="Arial" w:eastAsiaTheme="minorEastAsia" w:hAnsi="Arial" w:cs="Arial"/>
          <w:b/>
          <w:sz w:val="20"/>
          <w:szCs w:val="28"/>
        </w:rPr>
      </w:pPr>
    </w:p>
    <w:p w:rsidR="0000358C" w:rsidRPr="00390DD4" w:rsidRDefault="0000358C" w:rsidP="0000358C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b/>
          <w:sz w:val="28"/>
          <w:szCs w:val="28"/>
        </w:rPr>
      </w:pPr>
      <w:r w:rsidRPr="00390DD4">
        <w:rPr>
          <w:rFonts w:ascii="Arial" w:eastAsiaTheme="minorEastAsia" w:hAnsi="Arial" w:cs="Arial"/>
          <w:b/>
          <w:sz w:val="28"/>
          <w:szCs w:val="28"/>
        </w:rPr>
        <w:t>Quotient Rule:</w:t>
      </w:r>
    </w:p>
    <w:p w:rsidR="0000358C" w:rsidRPr="001F2FAD" w:rsidRDefault="001F2FAD" w:rsidP="0000358C">
      <w:pPr>
        <w:ind w:left="1080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Arial"/>
                  <w:i/>
                </w:rPr>
              </m:ctrlPr>
            </m:sSubPr>
            <m:e>
              <m:r>
                <w:rPr>
                  <w:rFonts w:ascii="Cambria Math" w:eastAsiaTheme="minorEastAsia" w:hAnsi="Cambria Math" w:cs="Arial"/>
                </w:rPr>
                <m:t>log</m:t>
              </m:r>
            </m:e>
            <m:sub>
              <m:r>
                <w:rPr>
                  <w:rFonts w:ascii="Cambria Math" w:eastAsiaTheme="minorEastAsia" w:hAnsi="Cambria Math" w:cs="Arial"/>
                </w:rPr>
                <m:t>b</m:t>
              </m:r>
            </m:sub>
          </m:sSub>
          <m:d>
            <m:dPr>
              <m:ctrlPr>
                <w:rPr>
                  <w:rFonts w:ascii="Cambria Math" w:eastAsiaTheme="minorEastAsia" w:hAnsi="Cambria Math" w:cs="Arial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</w:rPr>
                    <m:t>m</m:t>
                  </m:r>
                </m:num>
                <m:den>
                  <m:r>
                    <w:rPr>
                      <w:rFonts w:ascii="Cambria Math" w:eastAsiaTheme="minorEastAsia" w:hAnsi="Cambria Math" w:cs="Arial"/>
                    </w:rPr>
                    <m:t>n</m:t>
                  </m:r>
                </m:den>
              </m:f>
            </m:e>
          </m:d>
          <m:r>
            <w:rPr>
              <w:rFonts w:ascii="Cambria Math" w:eastAsiaTheme="minorEastAsia" w:hAnsi="Cambria Math" w:cs="Arial"/>
            </w:rPr>
            <m:t xml:space="preserve">= </m:t>
          </m:r>
          <m:sSub>
            <m:sSubPr>
              <m:ctrlPr>
                <w:rPr>
                  <w:rFonts w:ascii="Cambria Math" w:eastAsiaTheme="minorEastAsia" w:hAnsi="Cambria Math" w:cs="Arial"/>
                  <w:i/>
                </w:rPr>
              </m:ctrlPr>
            </m:sSubPr>
            <m:e>
              <m:r>
                <w:rPr>
                  <w:rFonts w:ascii="Cambria Math" w:eastAsiaTheme="minorEastAsia" w:hAnsi="Cambria Math" w:cs="Arial"/>
                </w:rPr>
                <m:t>log</m:t>
              </m:r>
            </m:e>
            <m:sub>
              <m:r>
                <w:rPr>
                  <w:rFonts w:ascii="Cambria Math" w:eastAsiaTheme="minorEastAsia" w:hAnsi="Cambria Math" w:cs="Arial"/>
                </w:rPr>
                <m:t>b</m:t>
              </m:r>
            </m:sub>
          </m:sSub>
          <m:d>
            <m:dPr>
              <m:ctrlPr>
                <w:rPr>
                  <w:rFonts w:ascii="Cambria Math" w:eastAsiaTheme="minorEastAsia" w:hAnsi="Cambria Math" w:cs="Arial"/>
                  <w:i/>
                </w:rPr>
              </m:ctrlPr>
            </m:dPr>
            <m:e>
              <m:r>
                <w:rPr>
                  <w:rFonts w:ascii="Cambria Math" w:eastAsiaTheme="minorEastAsia" w:hAnsi="Cambria Math" w:cs="Arial"/>
                </w:rPr>
                <m:t>m</m:t>
              </m:r>
            </m:e>
          </m:d>
          <m:r>
            <w:rPr>
              <w:rFonts w:ascii="Cambria Math" w:eastAsiaTheme="minorEastAsia" w:hAnsi="Cambria Math" w:cs="Arial"/>
            </w:rPr>
            <m:t xml:space="preserve">- </m:t>
          </m:r>
          <m:sSub>
            <m:sSubPr>
              <m:ctrlPr>
                <w:rPr>
                  <w:rFonts w:ascii="Cambria Math" w:eastAsiaTheme="minorEastAsia" w:hAnsi="Cambria Math" w:cs="Arial"/>
                  <w:i/>
                </w:rPr>
              </m:ctrlPr>
            </m:sSubPr>
            <m:e>
              <m:r>
                <w:rPr>
                  <w:rFonts w:ascii="Cambria Math" w:eastAsiaTheme="minorEastAsia" w:hAnsi="Cambria Math" w:cs="Arial"/>
                </w:rPr>
                <m:t>log</m:t>
              </m:r>
            </m:e>
            <m:sub>
              <m:r>
                <w:rPr>
                  <w:rFonts w:ascii="Cambria Math" w:eastAsiaTheme="minorEastAsia" w:hAnsi="Cambria Math" w:cs="Arial"/>
                </w:rPr>
                <m:t>b</m:t>
              </m:r>
            </m:sub>
          </m:sSub>
          <m:d>
            <m:dPr>
              <m:ctrlPr>
                <w:rPr>
                  <w:rFonts w:ascii="Cambria Math" w:eastAsiaTheme="minorEastAsia" w:hAnsi="Cambria Math" w:cs="Arial"/>
                  <w:i/>
                </w:rPr>
              </m:ctrlPr>
            </m:dPr>
            <m:e>
              <m:r>
                <w:rPr>
                  <w:rFonts w:ascii="Cambria Math" w:eastAsiaTheme="minorEastAsia" w:hAnsi="Cambria Math" w:cs="Arial"/>
                </w:rPr>
                <m:t>n</m:t>
              </m:r>
            </m:e>
          </m:d>
        </m:oMath>
      </m:oMathPara>
    </w:p>
    <w:p w:rsidR="0000358C" w:rsidRPr="00390DD4" w:rsidRDefault="0000358C" w:rsidP="0000358C">
      <w:pPr>
        <w:ind w:left="1080"/>
        <w:rPr>
          <w:rFonts w:ascii="Arial" w:eastAsiaTheme="minorEastAsia" w:hAnsi="Arial" w:cs="Arial"/>
          <w:b/>
          <w:sz w:val="20"/>
          <w:szCs w:val="28"/>
        </w:rPr>
      </w:pPr>
    </w:p>
    <w:p w:rsidR="003240E6" w:rsidRPr="00390DD4" w:rsidRDefault="003240E6" w:rsidP="003240E6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b/>
          <w:sz w:val="28"/>
          <w:szCs w:val="28"/>
        </w:rPr>
      </w:pPr>
      <w:r w:rsidRPr="00390DD4">
        <w:rPr>
          <w:rFonts w:ascii="Arial" w:eastAsiaTheme="minorEastAsia" w:hAnsi="Arial" w:cs="Arial"/>
          <w:b/>
          <w:sz w:val="28"/>
          <w:szCs w:val="28"/>
        </w:rPr>
        <w:t xml:space="preserve">Exponent Rule: </w:t>
      </w:r>
    </w:p>
    <w:p w:rsidR="003240E6" w:rsidRPr="001F2FAD" w:rsidRDefault="001F2FAD" w:rsidP="003240E6">
      <w:pPr>
        <w:ind w:left="1080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Arial"/>
                  <w:i/>
                </w:rPr>
              </m:ctrlPr>
            </m:sSubPr>
            <m:e>
              <m:r>
                <w:rPr>
                  <w:rFonts w:ascii="Cambria Math" w:eastAsiaTheme="minorEastAsia" w:hAnsi="Cambria Math" w:cs="Arial"/>
                </w:rPr>
                <m:t>log</m:t>
              </m:r>
            </m:e>
            <m:sub>
              <m:r>
                <w:rPr>
                  <w:rFonts w:ascii="Cambria Math" w:eastAsiaTheme="minorEastAsia" w:hAnsi="Cambria Math" w:cs="Arial"/>
                </w:rPr>
                <m:t>b</m:t>
              </m:r>
            </m:sub>
          </m:sSub>
          <m:d>
            <m:dPr>
              <m:ctrlPr>
                <w:rPr>
                  <w:rFonts w:ascii="Cambria Math" w:eastAsiaTheme="minorEastAsia" w:hAnsi="Cambria Math" w:cs="Arial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 w:cs="Arial"/>
                    </w:rPr>
                    <m:t>a</m:t>
                  </m:r>
                </m:sup>
              </m:sSup>
            </m:e>
          </m:d>
          <m:r>
            <w:rPr>
              <w:rFonts w:ascii="Cambria Math" w:eastAsiaTheme="minorEastAsia" w:hAnsi="Cambria Math" w:cs="Arial"/>
            </w:rPr>
            <m:t>=a</m:t>
          </m:r>
          <m:sSub>
            <m:sSubPr>
              <m:ctrlPr>
                <w:rPr>
                  <w:rFonts w:ascii="Cambria Math" w:eastAsiaTheme="minorEastAsia" w:hAnsi="Cambria Math" w:cs="Arial"/>
                  <w:i/>
                </w:rPr>
              </m:ctrlPr>
            </m:sSubPr>
            <m:e>
              <m:r>
                <w:rPr>
                  <w:rFonts w:ascii="Cambria Math" w:eastAsiaTheme="minorEastAsia" w:hAnsi="Cambria Math" w:cs="Arial"/>
                </w:rPr>
                <m:t>∙log</m:t>
              </m:r>
            </m:e>
            <m:sub>
              <m:r>
                <w:rPr>
                  <w:rFonts w:ascii="Cambria Math" w:eastAsiaTheme="minorEastAsia" w:hAnsi="Cambria Math" w:cs="Arial"/>
                </w:rPr>
                <m:t>b</m:t>
              </m:r>
            </m:sub>
          </m:sSub>
          <m:d>
            <m:dPr>
              <m:ctrlPr>
                <w:rPr>
                  <w:rFonts w:ascii="Cambria Math" w:eastAsiaTheme="minorEastAsia" w:hAnsi="Cambria Math" w:cs="Arial"/>
                  <w:i/>
                </w:rPr>
              </m:ctrlPr>
            </m:dPr>
            <m:e>
              <m:r>
                <w:rPr>
                  <w:rFonts w:ascii="Cambria Math" w:eastAsiaTheme="minorEastAsia" w:hAnsi="Cambria Math" w:cs="Arial"/>
                </w:rPr>
                <m:t>m</m:t>
              </m:r>
            </m:e>
          </m:d>
        </m:oMath>
      </m:oMathPara>
    </w:p>
    <w:p w:rsidR="003240E6" w:rsidRPr="00390DD4" w:rsidRDefault="003240E6" w:rsidP="0000358C">
      <w:pPr>
        <w:ind w:left="1080"/>
        <w:rPr>
          <w:rFonts w:ascii="Arial" w:eastAsiaTheme="minorEastAsia" w:hAnsi="Arial" w:cs="Arial"/>
          <w:b/>
          <w:szCs w:val="28"/>
        </w:rPr>
      </w:pPr>
    </w:p>
    <w:p w:rsidR="003240E6" w:rsidRPr="00390DD4" w:rsidRDefault="003240E6" w:rsidP="003240E6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b/>
          <w:sz w:val="28"/>
          <w:szCs w:val="28"/>
        </w:rPr>
      </w:pPr>
      <w:r w:rsidRPr="00390DD4">
        <w:rPr>
          <w:rFonts w:ascii="Arial" w:eastAsiaTheme="minorEastAsia" w:hAnsi="Arial" w:cs="Arial"/>
          <w:b/>
          <w:sz w:val="28"/>
          <w:szCs w:val="28"/>
        </w:rPr>
        <w:t>Change of Base:</w:t>
      </w:r>
    </w:p>
    <w:p w:rsidR="003240E6" w:rsidRPr="001F2FAD" w:rsidRDefault="001F2FAD" w:rsidP="00037892">
      <w:pPr>
        <w:ind w:left="1080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Arial"/>
                  <w:i/>
                </w:rPr>
              </m:ctrlPr>
            </m:sSubPr>
            <m:e>
              <m:r>
                <w:rPr>
                  <w:rFonts w:ascii="Cambria Math" w:eastAsiaTheme="minorEastAsia" w:hAnsi="Cambria Math" w:cs="Arial"/>
                </w:rPr>
                <m:t>log</m:t>
              </m:r>
            </m:e>
            <m:sub>
              <m:r>
                <w:rPr>
                  <w:rFonts w:ascii="Cambria Math" w:eastAsiaTheme="minorEastAsia" w:hAnsi="Cambria Math" w:cs="Arial"/>
                </w:rPr>
                <m:t>b</m:t>
              </m:r>
            </m:sub>
          </m:sSub>
          <m:d>
            <m:dPr>
              <m:ctrlPr>
                <w:rPr>
                  <w:rFonts w:ascii="Cambria Math" w:eastAsiaTheme="minorEastAsia" w:hAnsi="Cambria Math" w:cs="Arial"/>
                  <w:i/>
                </w:rPr>
              </m:ctrlPr>
            </m:dPr>
            <m:e>
              <m:r>
                <w:rPr>
                  <w:rFonts w:ascii="Cambria Math" w:eastAsiaTheme="minorEastAsia" w:hAnsi="Cambria Math" w:cs="Arial"/>
                </w:rPr>
                <m:t>m</m:t>
              </m:r>
            </m:e>
          </m:d>
          <m:r>
            <w:rPr>
              <w:rFonts w:ascii="Cambria Math" w:eastAsiaTheme="minorEastAsia" w:hAnsi="Cambria Math" w:cs="Arial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Arial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 w:cs="Arial"/>
                </w:rPr>
                <m:t>(m)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Arial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 w:cs="Arial"/>
                </w:rPr>
                <m:t>(b)</m:t>
              </m:r>
            </m:den>
          </m:f>
        </m:oMath>
      </m:oMathPara>
    </w:p>
    <w:sectPr w:rsidR="003240E6" w:rsidRPr="001F2F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438" w:rsidRDefault="00696438" w:rsidP="00696438">
      <w:pPr>
        <w:spacing w:after="0" w:line="240" w:lineRule="auto"/>
      </w:pPr>
      <w:r>
        <w:separator/>
      </w:r>
    </w:p>
  </w:endnote>
  <w:endnote w:type="continuationSeparator" w:id="0">
    <w:p w:rsidR="00696438" w:rsidRDefault="00696438" w:rsidP="00696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FAD" w:rsidRDefault="001F2F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438" w:rsidRDefault="00390DD4" w:rsidP="00696438">
    <w:pPr>
      <w:pStyle w:val="Footer"/>
      <w:jc w:val="right"/>
    </w:pPr>
    <w:r>
      <w:t>BCCC Academic Success Center</w:t>
    </w:r>
    <w:r w:rsidR="00696438">
      <w:t xml:space="preserve"> Rev. </w:t>
    </w:r>
    <w:r w:rsidR="00696438">
      <w:t>6/201</w:t>
    </w:r>
    <w:r w:rsidR="001F2FAD">
      <w:t>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FAD" w:rsidRDefault="001F2F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438" w:rsidRDefault="00696438" w:rsidP="00696438">
      <w:pPr>
        <w:spacing w:after="0" w:line="240" w:lineRule="auto"/>
      </w:pPr>
      <w:r>
        <w:separator/>
      </w:r>
    </w:p>
  </w:footnote>
  <w:footnote w:type="continuationSeparator" w:id="0">
    <w:p w:rsidR="00696438" w:rsidRDefault="00696438" w:rsidP="00696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FAD" w:rsidRDefault="001F2F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FAD" w:rsidRDefault="001F2F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FAD" w:rsidRDefault="001F2F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C65862"/>
    <w:multiLevelType w:val="hybridMultilevel"/>
    <w:tmpl w:val="2EA27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77A2D"/>
    <w:multiLevelType w:val="hybridMultilevel"/>
    <w:tmpl w:val="6706D28E"/>
    <w:lvl w:ilvl="0" w:tplc="ADBA6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2E"/>
    <w:rsid w:val="0000358C"/>
    <w:rsid w:val="00037892"/>
    <w:rsid w:val="001F2FAD"/>
    <w:rsid w:val="003240E6"/>
    <w:rsid w:val="003857D7"/>
    <w:rsid w:val="00390DD4"/>
    <w:rsid w:val="00696438"/>
    <w:rsid w:val="008A0B2E"/>
    <w:rsid w:val="00992290"/>
    <w:rsid w:val="00E23D48"/>
    <w:rsid w:val="00F92DB7"/>
    <w:rsid w:val="00FA3BC7"/>
    <w:rsid w:val="00FB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354A5"/>
  <w15:chartTrackingRefBased/>
  <w15:docId w15:val="{92FA78FC-F023-4AE1-BA46-E0FB6C04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B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A0B2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96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438"/>
  </w:style>
  <w:style w:type="paragraph" w:styleId="Footer">
    <w:name w:val="footer"/>
    <w:basedOn w:val="Normal"/>
    <w:link w:val="FooterChar"/>
    <w:uiPriority w:val="99"/>
    <w:unhideWhenUsed/>
    <w:rsid w:val="00696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County Community College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lrt student</dc:creator>
  <cp:keywords/>
  <dc:description/>
  <cp:lastModifiedBy>Sheridan Goodwill</cp:lastModifiedBy>
  <cp:revision>4</cp:revision>
  <dcterms:created xsi:type="dcterms:W3CDTF">2016-06-13T21:26:00Z</dcterms:created>
  <dcterms:modified xsi:type="dcterms:W3CDTF">2019-06-18T20:06:00Z</dcterms:modified>
</cp:coreProperties>
</file>