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565" w:rsidRDefault="001B1322">
      <w:pPr>
        <w:pStyle w:val="Title"/>
      </w:pPr>
      <w:bookmarkStart w:id="0" w:name="_GoBack"/>
      <w:bookmarkEnd w:id="0"/>
      <w:r>
        <w:t xml:space="preserve">Topic </w:t>
      </w:r>
      <w:r>
        <w:rPr>
          <w:spacing w:val="-2"/>
        </w:rPr>
        <w:t>Sentences</w:t>
      </w:r>
    </w:p>
    <w:p w:rsidR="006A4565" w:rsidRDefault="001B1322">
      <w:pPr>
        <w:pStyle w:val="BodyText"/>
        <w:spacing w:before="242"/>
        <w:ind w:left="140" w:right="376"/>
      </w:pPr>
      <w:r>
        <w:t>A topic sentence is the first sentence of a single paragraph. Being the first sentence, it has a big job. It should tell the reader what the paragraph is about. It should give the reader a sense of what the paragraph will cover, as well as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covered.</w:t>
      </w:r>
      <w:r>
        <w:rPr>
          <w:spacing w:val="40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and avoid making broad, sweeping generalizations.</w:t>
      </w:r>
    </w:p>
    <w:p w:rsidR="006A4565" w:rsidRDefault="001B1322">
      <w:pPr>
        <w:pStyle w:val="BodyText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106045</wp:posOffset>
                </wp:positionV>
                <wp:extent cx="6770370" cy="1861185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370" cy="18611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565" w:rsidRDefault="001B1322">
                            <w:pPr>
                              <w:spacing w:before="72"/>
                              <w:ind w:left="143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multi-paragraph</w:t>
                            </w:r>
                            <w:r>
                              <w:rPr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essay,</w:t>
                            </w:r>
                            <w:r>
                              <w:rPr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there</w:t>
                            </w:r>
                            <w:r>
                              <w:rPr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three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important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things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keep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mind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:</w:t>
                            </w:r>
                          </w:p>
                          <w:p w:rsidR="006A4565" w:rsidRDefault="006A4565">
                            <w:pPr>
                              <w:pStyle w:val="BodyText"/>
                              <w:spacing w:before="1"/>
                              <w:rPr>
                                <w:color w:val="000000"/>
                              </w:rPr>
                            </w:pPr>
                          </w:p>
                          <w:p w:rsidR="006A4565" w:rsidRDefault="001B1322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spacing w:line="237" w:lineRule="auto"/>
                              <w:ind w:right="17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Each paragraph should have its own topic sentence and should focus on only one main idea or point. When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writing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shifts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idea,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paragraph—with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topic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sentence—should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started.</w:t>
                            </w:r>
                          </w:p>
                          <w:p w:rsidR="006A4565" w:rsidRDefault="006A4565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 w:rsidR="006A4565" w:rsidRDefault="001B1322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ind w:right="2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Another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important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point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consider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multi-paragraph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essay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topic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sentence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also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show how the new paragraph is related to the one that comes before it. This is often accomplished with the use of transitional words or phrases.*</w:t>
                            </w:r>
                          </w:p>
                          <w:p w:rsidR="006A4565" w:rsidRDefault="006A4565">
                            <w:pPr>
                              <w:pStyle w:val="BodyText"/>
                              <w:spacing w:before="2"/>
                              <w:rPr>
                                <w:color w:val="000000"/>
                              </w:rPr>
                            </w:pPr>
                          </w:p>
                          <w:p w:rsidR="006A4565" w:rsidRDefault="001B1322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spacing w:line="237" w:lineRule="auto"/>
                              <w:ind w:right="6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Lastly,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topic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sentence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also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indicate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idea,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presented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paragraph,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relates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thesis statement or main idea of the entire essay. 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6.85pt;margin-top:8.35pt;width:533.1pt;height:146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71LQIAAFkEAAAOAAAAZHJzL2Uyb0RvYy54bWysVNtu2zAMfR+wfxD0vthu1yQw4hRdkg4D&#10;ugvQ7QMYWY6FyaImKbGzrx8lJ2l3exnmB4ESyUPykPTidug0O0jnFZqKF5OcM2kE1srsKv7l8/2r&#10;OWc+gKlBo5EVP0rPb5cvXyx6W8orbFHX0jECMb7sbcXbEGyZZV60sgM/QSsNKRt0HQS6ul1WO+gJ&#10;vdPZVZ5Psx5dbR0K6T29rkclXyb8ppEifGwaLwPTFafcQjpdOrfxzJYLKHcObKvEKQ34hyw6UIaC&#10;XqDWEIDtnfoNqlPCoccmTAR2GTaNEjLVQNUU+S/VPLZgZaqFyPH2QpP/f7Diw+GTY6qu+GvODHTU&#10;ohqFj4GLSE5vfUk2j5aswvAGB2pyKtTbBxRfPTO4asHs5J1z2LcSakoueWbPXEccH0G2/XusKQrs&#10;AyagoXFdZI64YIROTTpeGiOHwAQ9Tmez/HpGKkG6Yj4tivlNzC6D8uxunQ9vJXYsChV31PkED4cH&#10;H0bTs0mM5lGr+l5pnS5ut11pxw5AU7LOV5vV5oT+k5k2rKdcrm/ykYG/QuTp+xNETGENvh1DJfRo&#10;BmWnAu2BVl3F5xdvKCOhG1MnkwBKjzKVrQ1VHxmOpI70hmE7kGF83GJ9JK4djvNO+0lCi+47Zz3N&#10;esX9tz04yZl+Z6hfcTHOgjsL27MARpBrxQNno7gK4wLtrVO7lpDHiTB4Rz1tVGL7KYtTnjS/qV+n&#10;XYsL8vyerJ7+CMsfAAAA//8DAFBLAwQUAAYACAAAACEAd3nadt8AAAAKAQAADwAAAGRycy9kb3du&#10;cmV2LnhtbEyPwU7DMBBE70j8g7VI3KhTItImxKkQEuIGamnvbrzEEbEd2W7q8PVsT/S02p3R7Jt6&#10;k8zAJvShd1bAcpEBQ9s61dtOwP7r7WENLERplRycRQEzBtg0tze1rJQ72y1Ou9gxCrGhkgJ0jGPF&#10;eWg1GhkWbkRL2rfzRkZafceVl2cKNwN/zLKCG9lb+qDliK8a25/dyQj4TOOkP57K7cEf9ul9NsU8&#10;/xZC3N+ll2dgEVP8N8MFn9ChIaajO1kV2CBgla/ISfeC5kVf5mUJ7Cggz8o18Kbm1xWaPwAAAP//&#10;AwBQSwECLQAUAAYACAAAACEAtoM4kv4AAADhAQAAEwAAAAAAAAAAAAAAAAAAAAAAW0NvbnRlbnRf&#10;VHlwZXNdLnhtbFBLAQItABQABgAIAAAAIQA4/SH/1gAAAJQBAAALAAAAAAAAAAAAAAAAAC8BAABf&#10;cmVscy8ucmVsc1BLAQItABQABgAIAAAAIQDXGg71LQIAAFkEAAAOAAAAAAAAAAAAAAAAAC4CAABk&#10;cnMvZTJvRG9jLnhtbFBLAQItABQABgAIAAAAIQB3edp23wAAAAoBAAAPAAAAAAAAAAAAAAAAAIcE&#10;AABkcnMvZG93bnJldi54bWxQSwUGAAAAAAQABADzAAAAkwUAAAAA&#10;" fillcolor="#d0cece" strokeweight=".5pt">
                <v:textbox inset="0,0,0,0">
                  <w:txbxContent>
                    <w:p w:rsidR="006A4565" w:rsidRDefault="001B1322">
                      <w:pPr>
                        <w:spacing w:before="72"/>
                        <w:ind w:left="143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z w:val="21"/>
                        </w:rPr>
                        <w:t>In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multi-paragraph</w:t>
                      </w:r>
                      <w:r>
                        <w:rPr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essay,</w:t>
                      </w:r>
                      <w:r>
                        <w:rPr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there</w:t>
                      </w:r>
                      <w:r>
                        <w:rPr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are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three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important</w:t>
                      </w:r>
                      <w:r>
                        <w:rPr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things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keep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mind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:</w:t>
                      </w:r>
                    </w:p>
                    <w:p w:rsidR="006A4565" w:rsidRDefault="006A4565">
                      <w:pPr>
                        <w:pStyle w:val="BodyText"/>
                        <w:spacing w:before="1"/>
                        <w:rPr>
                          <w:color w:val="000000"/>
                        </w:rPr>
                      </w:pPr>
                    </w:p>
                    <w:p w:rsidR="006A4565" w:rsidRDefault="001B1322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64"/>
                          <w:tab w:val="left" w:pos="865"/>
                        </w:tabs>
                        <w:spacing w:line="237" w:lineRule="auto"/>
                        <w:ind w:right="17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Each paragraph should have its own topic sentence and should focus on only one main idea or point. When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writing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shifts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new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idea,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new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paragraph—with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new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topic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sentence—should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started.</w:t>
                      </w:r>
                    </w:p>
                    <w:p w:rsidR="006A4565" w:rsidRDefault="006A4565"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 w:rsidR="006A4565" w:rsidRDefault="001B1322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64"/>
                          <w:tab w:val="left" w:pos="865"/>
                        </w:tabs>
                        <w:ind w:right="25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Another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important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point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consider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multi-paragraph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essay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topic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sentence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also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show how the new paragraph is related to the one that comes before it. This is often accomplished with the use of transitional words or phrases.*</w:t>
                      </w:r>
                    </w:p>
                    <w:p w:rsidR="006A4565" w:rsidRDefault="006A4565">
                      <w:pPr>
                        <w:pStyle w:val="BodyText"/>
                        <w:spacing w:before="2"/>
                        <w:rPr>
                          <w:color w:val="000000"/>
                        </w:rPr>
                      </w:pPr>
                    </w:p>
                    <w:p w:rsidR="006A4565" w:rsidRDefault="001B1322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64"/>
                          <w:tab w:val="left" w:pos="865"/>
                        </w:tabs>
                        <w:spacing w:line="237" w:lineRule="auto"/>
                        <w:ind w:right="6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Lastly,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topic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sentence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also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indicate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idea,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presented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paragraph,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relates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thesis statement or main idea of the entire essay. **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4565" w:rsidRDefault="006A4565">
      <w:pPr>
        <w:pStyle w:val="BodyText"/>
        <w:spacing w:before="2"/>
        <w:rPr>
          <w:sz w:val="11"/>
        </w:rPr>
      </w:pPr>
    </w:p>
    <w:p w:rsidR="006A4565" w:rsidRDefault="001B1322">
      <w:pPr>
        <w:pStyle w:val="BodyText"/>
        <w:spacing w:before="95"/>
        <w:ind w:left="165" w:right="376"/>
      </w:pPr>
      <w:r>
        <w:t>There are two types of topic sentence: obvious and implied. Most of the time, instructors are looking for obvious (directly</w:t>
      </w:r>
      <w:r>
        <w:rPr>
          <w:spacing w:val="-3"/>
        </w:rPr>
        <w:t xml:space="preserve"> </w:t>
      </w:r>
      <w:r>
        <w:t>stated)</w:t>
      </w:r>
      <w:r>
        <w:rPr>
          <w:spacing w:val="-1"/>
        </w:rPr>
        <w:t xml:space="preserve"> </w:t>
      </w:r>
      <w:r>
        <w:t>topic sentences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academ</w:t>
      </w:r>
      <w:r>
        <w:t>ic writing.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 type of writing tends 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direct and concise than creative writing, and being clear is a top priority.</w:t>
      </w:r>
    </w:p>
    <w:p w:rsidR="006A4565" w:rsidRDefault="001B1322">
      <w:pPr>
        <w:pStyle w:val="BodyText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127635</wp:posOffset>
                </wp:positionV>
                <wp:extent cx="6808470" cy="221488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470" cy="221488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565" w:rsidRDefault="001B1322">
                            <w:pPr>
                              <w:spacing w:before="72"/>
                              <w:ind w:left="144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There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few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things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should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avoided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academic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writing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might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acceptable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creative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writing:</w:t>
                            </w:r>
                          </w:p>
                          <w:p w:rsidR="006A4565" w:rsidRDefault="001B132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spacing w:before="122"/>
                              <w:ind w:right="2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topic sentence should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not be a quote or a paraphrase.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 topic sentence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 your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own idea expressed in your own words. In this type of writing, your ideas and arguments should be the primary focus, and using a quote as a topic sentence puts someone else’s idea first. The rest of the paragraph will do the work of supporting your idea. Q</w:t>
                            </w:r>
                            <w:r>
                              <w:rPr>
                                <w:color w:val="000000"/>
                              </w:rPr>
                              <w:t>uotes should only be used for support.</w:t>
                            </w:r>
                          </w:p>
                          <w:p w:rsidR="006A4565" w:rsidRDefault="006A4565">
                            <w:pPr>
                              <w:pStyle w:val="BodyText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6A4565" w:rsidRDefault="001B132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ind w:right="126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 topic sentence should not be a question.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While this is a device that some authors use to engage a reader,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in academic writing,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is important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to remember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audience is coming to you for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answers.</w:t>
                            </w:r>
                          </w:p>
                          <w:p w:rsidR="006A4565" w:rsidRDefault="006A4565">
                            <w:pPr>
                              <w:pStyle w:val="BodyText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6A4565" w:rsidRDefault="001B132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ind w:right="122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 topic s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entence should not be written using vague language.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Remember that the job of the topic sentence is to clearly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identify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the main point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of the paragraph for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reader.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The body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of the paragraph will support that information by including specific examples a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nd clear explanation.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margin-left:36.85pt;margin-top:10.05pt;width:536.1pt;height:174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bpLwIAAGAEAAAOAAAAZHJzL2Uyb0RvYy54bWysVFFv0zAQfkfiP1h+p0m7MaKo6TTaDiGN&#10;gTT4ARfHaSwcn7HdJuPXc3babhrwguiDdY7vvvvuu7sur8des4N0XqGp+HyWcyaNwEaZXcW/fb19&#10;U3DmA5gGNBpZ8Ufp+fXq9avlYEu5wA51Ix0jEOPLwVa8C8GWWeZFJ3vwM7TS0GOLrodAV7fLGgcD&#10;ofc6W+T5VTaga6xDIb2nr5vpka8SfttKET63rZeB6YoTt5BOl846ntlqCeXOge2UONKAf2DRgzKU&#10;9Ay1gQBs79RvUL0SDj22YSawz7BtlZCpBqpmnr+o5qEDK1MtJI63Z5n8/4MV94cvjqmm4hecGeip&#10;RQ0KHxMvojiD9SX5PFjyCuN7HKnJqVBv71B898zgugOzkzfO4dBJaIjcPEZmz0InHB9B6uETNpQF&#10;9gET0Ni6PipHWjBCpyY9nhsjx8AEfbwq8uLyHT0Jelss5pdFkVqXQXkKt86HDxJ7Fo2KO+p8gofD&#10;nQ+RDpQnl5jNo1bNrdI6XdyuXmvHDkBTssnX2/U2VfDCTRs2EJeLt/mkwF8h8vT7E0SksAHfTakS&#10;iegGZa8C7YFWfcWLczSUUdCtaZJLAKUnm2rR5qhwFHWSN4z1mDqZ5I/q19g8kuQOp7GnNSWjQ/eT&#10;s4FGvuL+xx6c5Ex/NNS2uB8nw52M+mSAERRa8cDZZK7DtEd769SuI+RpMAzeUGtblUR/YnGkS2Oc&#10;enFcubgnz+/J6+mPYfULAAD//wMAUEsDBBQABgAIAAAAIQAVRtmz3wAAAAoBAAAPAAAAZHJzL2Rv&#10;d25yZXYueG1sTI/BTsMwEETvSPyDtUjcqJOWpk2aTYWQEDdQS3t3YxNHjdeR7aYJX497guNoRjNv&#10;yu1oOjYo51tLCOksAaaotrKlBuHw9fa0BuaDICk6SwphUh621f1dKQppr7RTwz40LJaQLwSCDqEv&#10;OPe1Vkb4me0VRe/bOiNClK7h0olrLDcdnydJxo1oKS5o0atXrerz/mIQPsd+0B/LfHd0x8P4Ppls&#10;mn4yxMeH8WUDLKgx/IXhhh/RoYpMJ3sh6VmHsFqsYhJhnqTAbn76vMyBnRAW2ToHXpX8/4XqFwAA&#10;//8DAFBLAQItABQABgAIAAAAIQC2gziS/gAAAOEBAAATAAAAAAAAAAAAAAAAAAAAAABbQ29udGVu&#10;dF9UeXBlc10ueG1sUEsBAi0AFAAGAAgAAAAhADj9If/WAAAAlAEAAAsAAAAAAAAAAAAAAAAALwEA&#10;AF9yZWxzLy5yZWxzUEsBAi0AFAAGAAgAAAAhAIAQxukvAgAAYAQAAA4AAAAAAAAAAAAAAAAALgIA&#10;AGRycy9lMm9Eb2MueG1sUEsBAi0AFAAGAAgAAAAhABVG2bPfAAAACgEAAA8AAAAAAAAAAAAAAAAA&#10;iQQAAGRycy9kb3ducmV2LnhtbFBLBQYAAAAABAAEAPMAAACVBQAAAAA=&#10;" fillcolor="#d0cece" strokeweight=".5pt">
                <v:textbox inset="0,0,0,0">
                  <w:txbxContent>
                    <w:p w:rsidR="006A4565" w:rsidRDefault="001B1322">
                      <w:pPr>
                        <w:spacing w:before="72"/>
                        <w:ind w:left="144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There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are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few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things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that</w:t>
                      </w:r>
                      <w:r>
                        <w:rPr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should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be</w:t>
                      </w:r>
                      <w:r>
                        <w:rPr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avoided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academic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writing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that</w:t>
                      </w:r>
                      <w:r>
                        <w:rPr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might</w:t>
                      </w:r>
                      <w:r>
                        <w:rPr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be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acceptable</w:t>
                      </w:r>
                      <w:r>
                        <w:rPr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 xml:space="preserve">creative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writing:</w:t>
                      </w:r>
                    </w:p>
                    <w:p w:rsidR="006A4565" w:rsidRDefault="001B132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4"/>
                          <w:tab w:val="left" w:pos="865"/>
                        </w:tabs>
                        <w:spacing w:before="122"/>
                        <w:ind w:right="253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topic sentence should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not be a quote or a paraphrase.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 topic sentence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 your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own idea expressed in your own words. In this type of writing, your ideas and arguments should be the primary focus, and using a quote as a topic sentence puts someone else’s idea first. The rest of the paragraph will do the work of supporting your idea. Q</w:t>
                      </w:r>
                      <w:r>
                        <w:rPr>
                          <w:color w:val="000000"/>
                        </w:rPr>
                        <w:t>uotes should only be used for support.</w:t>
                      </w:r>
                    </w:p>
                    <w:p w:rsidR="006A4565" w:rsidRDefault="006A4565">
                      <w:pPr>
                        <w:pStyle w:val="BodyText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:rsidR="006A4565" w:rsidRDefault="001B1322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4"/>
                          <w:tab w:val="left" w:pos="865"/>
                        </w:tabs>
                        <w:ind w:right="126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A topic sentence should not be a question.</w:t>
                      </w:r>
                      <w:r>
                        <w:rPr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While this is a device that some authors use to engage a reader,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in academic writing,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it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is important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to remember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that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your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audience is coming to you for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answers.</w:t>
                      </w:r>
                    </w:p>
                    <w:p w:rsidR="006A4565" w:rsidRDefault="006A4565">
                      <w:pPr>
                        <w:pStyle w:val="BodyText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:rsidR="006A4565" w:rsidRDefault="001B1322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4"/>
                          <w:tab w:val="left" w:pos="865"/>
                        </w:tabs>
                        <w:ind w:right="122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A topic s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 xml:space="preserve">entence should not be written using vague language. </w:t>
                      </w:r>
                      <w:r>
                        <w:rPr>
                          <w:color w:val="000000"/>
                          <w:sz w:val="21"/>
                        </w:rPr>
                        <w:t>Remember that the job of the topic sentence is to clearly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identify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the main point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of the paragraph for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your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reader.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The body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>of the paragraph will support that information by including specific examples a</w:t>
                      </w:r>
                      <w:r>
                        <w:rPr>
                          <w:color w:val="000000"/>
                          <w:sz w:val="21"/>
                        </w:rPr>
                        <w:t>nd clear explanation.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4565" w:rsidRDefault="006A4565">
      <w:pPr>
        <w:pStyle w:val="BodyText"/>
        <w:spacing w:before="8"/>
        <w:rPr>
          <w:sz w:val="14"/>
        </w:rPr>
      </w:pPr>
    </w:p>
    <w:p w:rsidR="006A4565" w:rsidRDefault="001B1322">
      <w:pPr>
        <w:pStyle w:val="BodyText"/>
        <w:spacing w:before="95"/>
        <w:ind w:left="140"/>
      </w:pP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examples:</w:t>
      </w:r>
    </w:p>
    <w:p w:rsidR="006A4565" w:rsidRDefault="006A4565">
      <w:pPr>
        <w:pStyle w:val="BodyText"/>
        <w:spacing w:before="10"/>
        <w:rPr>
          <w:sz w:val="20"/>
        </w:rPr>
      </w:pPr>
    </w:p>
    <w:p w:rsidR="006A4565" w:rsidRDefault="001B1322">
      <w:pPr>
        <w:pStyle w:val="ListParagraph"/>
        <w:numPr>
          <w:ilvl w:val="0"/>
          <w:numId w:val="1"/>
        </w:numPr>
        <w:tabs>
          <w:tab w:val="left" w:pos="1582"/>
        </w:tabs>
        <w:ind w:hanging="361"/>
        <w:rPr>
          <w:sz w:val="21"/>
        </w:rPr>
      </w:pPr>
      <w:r>
        <w:rPr>
          <w:sz w:val="21"/>
        </w:rPr>
        <w:t>“It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important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well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high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school.”</w:t>
      </w:r>
    </w:p>
    <w:p w:rsidR="006A4565" w:rsidRDefault="001B1322">
      <w:pPr>
        <w:pStyle w:val="ListParagraph"/>
        <w:numPr>
          <w:ilvl w:val="0"/>
          <w:numId w:val="1"/>
        </w:numPr>
        <w:tabs>
          <w:tab w:val="left" w:pos="1582"/>
        </w:tabs>
        <w:spacing w:before="1"/>
        <w:ind w:hanging="361"/>
        <w:rPr>
          <w:sz w:val="21"/>
        </w:rPr>
      </w:pPr>
      <w:r>
        <w:rPr>
          <w:sz w:val="21"/>
        </w:rPr>
        <w:t>“To</w:t>
      </w:r>
      <w:r>
        <w:rPr>
          <w:spacing w:val="-7"/>
          <w:sz w:val="21"/>
        </w:rPr>
        <w:t xml:space="preserve"> </w:t>
      </w:r>
      <w:r>
        <w:rPr>
          <w:sz w:val="21"/>
        </w:rPr>
        <w:t>get</w:t>
      </w:r>
      <w:r>
        <w:rPr>
          <w:spacing w:val="-6"/>
          <w:sz w:val="21"/>
        </w:rPr>
        <w:t xml:space="preserve"> </w:t>
      </w:r>
      <w:r>
        <w:rPr>
          <w:sz w:val="21"/>
        </w:rPr>
        <w:t>into</w:t>
      </w:r>
      <w:r>
        <w:rPr>
          <w:spacing w:val="-5"/>
          <w:sz w:val="21"/>
        </w:rPr>
        <w:t xml:space="preserve"> </w:t>
      </w:r>
      <w:r>
        <w:rPr>
          <w:sz w:val="21"/>
        </w:rPr>
        <w:t>college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earn</w:t>
      </w:r>
      <w:r>
        <w:rPr>
          <w:spacing w:val="-5"/>
          <w:sz w:val="21"/>
        </w:rPr>
        <w:t xml:space="preserve"> </w:t>
      </w:r>
      <w:r>
        <w:rPr>
          <w:sz w:val="21"/>
        </w:rPr>
        <w:t>scholarships,</w:t>
      </w:r>
      <w:r>
        <w:rPr>
          <w:spacing w:val="-6"/>
          <w:sz w:val="21"/>
        </w:rPr>
        <w:t xml:space="preserve"> </w:t>
      </w:r>
      <w:r>
        <w:rPr>
          <w:sz w:val="21"/>
        </w:rPr>
        <w:t>it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important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well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high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school.”</w:t>
      </w:r>
    </w:p>
    <w:p w:rsidR="006A4565" w:rsidRDefault="006A4565">
      <w:pPr>
        <w:pStyle w:val="BodyText"/>
      </w:pPr>
    </w:p>
    <w:p w:rsidR="006A4565" w:rsidRDefault="001B1322">
      <w:pPr>
        <w:pStyle w:val="BodyText"/>
        <w:spacing w:line="242" w:lineRule="auto"/>
        <w:ind w:left="140" w:right="1366"/>
      </w:pPr>
      <w:r>
        <w:t>Which do you think is</w:t>
      </w:r>
      <w:r>
        <w:rPr>
          <w:spacing w:val="-1"/>
        </w:rPr>
        <w:t xml:space="preserve"> </w:t>
      </w:r>
      <w:r>
        <w:t>a stronger</w:t>
      </w:r>
      <w:r>
        <w:rPr>
          <w:spacing w:val="-1"/>
        </w:rPr>
        <w:t xml:space="preserve"> </w:t>
      </w:r>
      <w:r>
        <w:t>topic sentence?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elements makes one better</w:t>
      </w:r>
      <w:r>
        <w:rPr>
          <w:spacing w:val="-1"/>
        </w:rPr>
        <w:t xml:space="preserve"> </w:t>
      </w:r>
      <w:r>
        <w:t>than the other? Notice, option “b” tells the reader why it is important to do well.</w:t>
      </w:r>
    </w:p>
    <w:p w:rsidR="006A4565" w:rsidRDefault="006A4565">
      <w:pPr>
        <w:pStyle w:val="BodyText"/>
        <w:spacing w:before="9"/>
        <w:rPr>
          <w:sz w:val="20"/>
        </w:rPr>
      </w:pPr>
    </w:p>
    <w:p w:rsidR="006A4565" w:rsidRDefault="001B1322">
      <w:pPr>
        <w:pStyle w:val="BodyText"/>
        <w:ind w:left="140" w:right="376"/>
      </w:pPr>
      <w:r>
        <w:t>In the following examples, notice how the core statement (a) is the same, but the intention changes when the statement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specific.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have very</w:t>
      </w:r>
      <w:r>
        <w:rPr>
          <w:spacing w:val="-3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of view, and use very different supporting details.</w:t>
      </w:r>
    </w:p>
    <w:p w:rsidR="006A4565" w:rsidRDefault="006A4565">
      <w:pPr>
        <w:pStyle w:val="BodyText"/>
        <w:spacing w:before="2"/>
        <w:rPr>
          <w:sz w:val="13"/>
        </w:rPr>
      </w:pPr>
    </w:p>
    <w:tbl>
      <w:tblPr>
        <w:tblW w:w="0" w:type="auto"/>
        <w:tblInd w:w="1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8768"/>
      </w:tblGrid>
      <w:tr w:rsidR="006A4565">
        <w:trPr>
          <w:trHeight w:val="237"/>
        </w:trPr>
        <w:tc>
          <w:tcPr>
            <w:tcW w:w="318" w:type="dxa"/>
          </w:tcPr>
          <w:p w:rsidR="006A4565" w:rsidRDefault="001B1322"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a.</w:t>
            </w:r>
          </w:p>
        </w:tc>
        <w:tc>
          <w:tcPr>
            <w:tcW w:w="8768" w:type="dxa"/>
          </w:tcPr>
          <w:p w:rsidR="006A4565" w:rsidRDefault="001B132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important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get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regular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exercise.</w:t>
            </w:r>
          </w:p>
        </w:tc>
      </w:tr>
      <w:tr w:rsidR="006A4565">
        <w:trPr>
          <w:trHeight w:val="241"/>
        </w:trPr>
        <w:tc>
          <w:tcPr>
            <w:tcW w:w="318" w:type="dxa"/>
          </w:tcPr>
          <w:p w:rsidR="006A4565" w:rsidRDefault="001B1322">
            <w:pPr>
              <w:pStyle w:val="TableParagraph"/>
              <w:spacing w:line="221" w:lineRule="exact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b.</w:t>
            </w:r>
          </w:p>
        </w:tc>
        <w:tc>
          <w:tcPr>
            <w:tcW w:w="8768" w:type="dxa"/>
          </w:tcPr>
          <w:p w:rsidR="006A4565" w:rsidRDefault="001B1322">
            <w:pPr>
              <w:pStyle w:val="TableParagraph"/>
              <w:spacing w:line="221" w:lineRule="exact"/>
              <w:rPr>
                <w:sz w:val="21"/>
              </w:rPr>
            </w:pPr>
            <w:r>
              <w:rPr>
                <w:sz w:val="21"/>
              </w:rPr>
              <w:t>It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important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get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regular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exercise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healthy.</w:t>
            </w:r>
          </w:p>
        </w:tc>
      </w:tr>
      <w:tr w:rsidR="006A4565">
        <w:trPr>
          <w:trHeight w:val="242"/>
        </w:trPr>
        <w:tc>
          <w:tcPr>
            <w:tcW w:w="318" w:type="dxa"/>
          </w:tcPr>
          <w:p w:rsidR="006A4565" w:rsidRDefault="001B1322">
            <w:pPr>
              <w:pStyle w:val="TableParagraph"/>
              <w:spacing w:line="222" w:lineRule="exact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c.</w:t>
            </w:r>
          </w:p>
        </w:tc>
        <w:tc>
          <w:tcPr>
            <w:tcW w:w="8768" w:type="dxa"/>
          </w:tcPr>
          <w:p w:rsidR="006A4565" w:rsidRDefault="001B1322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It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important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get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regular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exercise,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but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need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run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</w:tc>
      </w:tr>
      <w:tr w:rsidR="006A4565">
        <w:trPr>
          <w:trHeight w:val="241"/>
        </w:trPr>
        <w:tc>
          <w:tcPr>
            <w:tcW w:w="318" w:type="dxa"/>
          </w:tcPr>
          <w:p w:rsidR="006A4565" w:rsidRDefault="006A456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768" w:type="dxa"/>
          </w:tcPr>
          <w:p w:rsidR="006A4565" w:rsidRDefault="001B1322">
            <w:pPr>
              <w:pStyle w:val="TableParagraph"/>
              <w:spacing w:line="22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marathon.</w:t>
            </w:r>
          </w:p>
        </w:tc>
      </w:tr>
      <w:tr w:rsidR="006A4565">
        <w:trPr>
          <w:trHeight w:val="237"/>
        </w:trPr>
        <w:tc>
          <w:tcPr>
            <w:tcW w:w="318" w:type="dxa"/>
          </w:tcPr>
          <w:p w:rsidR="006A4565" w:rsidRDefault="001B1322"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d.</w:t>
            </w:r>
          </w:p>
        </w:tc>
        <w:tc>
          <w:tcPr>
            <w:tcW w:w="8768" w:type="dxa"/>
          </w:tcPr>
          <w:p w:rsidR="006A4565" w:rsidRDefault="001B132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important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get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regular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exercise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order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strong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avoid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injury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get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older.</w:t>
            </w:r>
          </w:p>
        </w:tc>
      </w:tr>
    </w:tbl>
    <w:p w:rsidR="006A4565" w:rsidRDefault="006A4565">
      <w:pPr>
        <w:pStyle w:val="BodyText"/>
        <w:spacing w:before="5"/>
      </w:pPr>
    </w:p>
    <w:p w:rsidR="006A4565" w:rsidRDefault="001B1322">
      <w:pPr>
        <w:ind w:left="107"/>
        <w:rPr>
          <w:sz w:val="16"/>
        </w:rPr>
      </w:pPr>
      <w:r>
        <w:rPr>
          <w:sz w:val="16"/>
        </w:rPr>
        <w:t>*Be</w:t>
      </w:r>
      <w:r>
        <w:rPr>
          <w:spacing w:val="-5"/>
          <w:sz w:val="16"/>
        </w:rPr>
        <w:t xml:space="preserve"> </w:t>
      </w:r>
      <w:r>
        <w:rPr>
          <w:sz w:val="16"/>
        </w:rPr>
        <w:t>sure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see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ASC’s</w:t>
      </w:r>
      <w:r>
        <w:rPr>
          <w:spacing w:val="-1"/>
          <w:sz w:val="16"/>
        </w:rPr>
        <w:t xml:space="preserve"> </w:t>
      </w:r>
      <w:hyperlink r:id="rId5">
        <w:r>
          <w:rPr>
            <w:color w:val="0000FF"/>
            <w:sz w:val="16"/>
          </w:rPr>
          <w:t>transition</w:t>
        </w:r>
        <w:r>
          <w:rPr>
            <w:color w:val="0000FF"/>
            <w:spacing w:val="-2"/>
            <w:sz w:val="16"/>
          </w:rPr>
          <w:t xml:space="preserve"> </w:t>
        </w:r>
        <w:r>
          <w:rPr>
            <w:color w:val="0000FF"/>
            <w:sz w:val="16"/>
          </w:rPr>
          <w:t>handout</w:t>
        </w:r>
      </w:hyperlink>
      <w:r>
        <w:rPr>
          <w:color w:val="0000FF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more</w:t>
      </w:r>
      <w:r>
        <w:rPr>
          <w:spacing w:val="-2"/>
          <w:sz w:val="16"/>
        </w:rPr>
        <w:t xml:space="preserve"> information.</w:t>
      </w:r>
    </w:p>
    <w:p w:rsidR="006A4565" w:rsidRDefault="001B1322">
      <w:pPr>
        <w:pStyle w:val="BodyText"/>
        <w:spacing w:line="20" w:lineRule="exact"/>
        <w:ind w:left="20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800735" cy="7620"/>
                <wp:effectExtent l="0" t="0" r="3175" b="6350"/>
                <wp:docPr id="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735" cy="7620"/>
                          <a:chOff x="0" y="0"/>
                          <a:chExt cx="1261" cy="12"/>
                        </a:xfrm>
                      </wpg:grpSpPr>
                      <wps:wsp>
                        <wps:cNvPr id="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1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27B48" id="docshapegroup3" o:spid="_x0000_s1026" style="width:63.05pt;height:.6pt;mso-position-horizontal-relative:char;mso-position-vertical-relative:line" coordsize="12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3tv0wIAAEoGAAAOAAAAZHJzL2Uyb0RvYy54bWykVdtu2zAMfR+wfxD0nvpS52KjTtHLUgzo&#10;tgLdPkCRZVuYLXmSErcb9u+jqKRtUgwYujwolEhR5DkkfXb+0HdkK4yVWpU0OYkpEYrrSqqmpN++&#10;riYLSqxjqmKdVqKkj8LS8+X7d2fjUIhUt7qrhCHgRNliHEraOjcUUWR5K3pmT/QgFChrbXrmYGua&#10;qDJsBO99F6VxPItGbarBaC6shdProKRL9F/XgrsvdW2FI11JITaHq8F17ddoecaKxrChlXwXBntD&#10;FD2TCh59cnXNHCMbI1+56iU32uranXDdR7quJReYA2STxEfZ3Bi9GTCXphib4QkmgPYIpze75Z+3&#10;d4bICrijRLEeKKo0ty0bRONfP/UIjUNTgOGNGe6HOxPSBPFW8+8W1NGx3u+bYEzW4yddgVe2cRoR&#10;eqhN711A7uQBiXh8IkI8OMLhcBHH89MpJRxU81m6o4m3wOWrO7z9sLuVpDNIwt9JUh92xIrwGAa4&#10;C8hnA6Vmn9G0/4fmvccKSbIepB2a6TGaWQASbfYo2gAhUfqqZaoRF8bosRWsgpASzMDHCk7DBb+x&#10;QMDbMP0rOqwYjHU3QvfECyU10DVIFdveWheA3Jt45qzuZLWSXYcb06yvOkO2zHcY/FarHfYHZp3y&#10;xkr7a8FjOAHG4Q2v89xjx/zKkzSLL9N8spot5pNslU0n+TxeTOIkv8xncZZn16vfPsAkK1pZVULd&#10;SiX23Ztk/8bnbo6EvsP+JWNJ82k6xdwPorfHScZYklBgB2a9dDDMOtljBQMWHglWeEY/qAplx2QX&#10;5OgwfCxXwGD/j6hA4QbKQ9WudfUI9BsNJMEwg7ELQqvNT0pGGGEltT82zAhKuo8KSihPsszPPNxk&#10;0zn0ETEvNeuXGqY4uCqpoySIVy7Myc1gZNPCSwkCo/QFtHItsTB8fCEqHAPYWCjhwMJcdsPVT8SX&#10;e7R6/gQs/wAAAP//AwBQSwMEFAAGAAgAAAAhAIGWN5TZAAAAAwEAAA8AAABkcnMvZG93bnJldi54&#10;bWxMj0FrwkAQhe+F/odlhN7qJpaKxGxEpO1JClWh9DZmxySYnQ3ZNYn/vhsvehne8Ib3vklXg6lF&#10;R62rLCuIpxEI4tzqigsFh/3n6wKE88gaa8uk4EoOVtnzU4qJtj3/ULfzhQgh7BJUUHrfJFK6vCSD&#10;bmob4uCdbGvQh7UtpG6xD+GmlrMomkuDFYeGEhvalJSfdxej4KvHfv0Wf3Tb82lz/du/f/9uY1Lq&#10;ZTKslyA8Df5+DCN+QIcsMB3thbUTtYLwiL/N0ZvNYxDHUYDMUvnInv0DAAD//wMAUEsBAi0AFAAG&#10;AAgAAAAhALaDOJL+AAAA4QEAABMAAAAAAAAAAAAAAAAAAAAAAFtDb250ZW50X1R5cGVzXS54bWxQ&#10;SwECLQAUAAYACAAAACEAOP0h/9YAAACUAQAACwAAAAAAAAAAAAAAAAAvAQAAX3JlbHMvLnJlbHNQ&#10;SwECLQAUAAYACAAAACEAEV97b9MCAABKBgAADgAAAAAAAAAAAAAAAAAuAgAAZHJzL2Uyb0RvYy54&#10;bWxQSwECLQAUAAYACAAAACEAgZY3lNkAAAADAQAADwAAAAAAAAAAAAAAAAAtBQAAZHJzL2Rvd25y&#10;ZXYueG1sUEsFBgAAAAAEAAQA8wAAADMGAAAAAA==&#10;">
                <v:rect id="docshape4" o:spid="_x0000_s1027" style="position:absolute;width:126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87wQAAANoAAAAPAAAAZHJzL2Rvd25yZXYueG1sRI9Bi8Iw&#10;FITvwv6H8Ba8aboKunRNiwgFwYtWD3t8NG/bYvMSmqyt/94IgsdhZr5hNvloOnGj3reWFXzNExDE&#10;ldUt1wou52L2DcIHZI2dZVJwJw959jHZYKrtwCe6laEWEcI+RQVNCC6V0lcNGfRz64ij92d7gyHK&#10;vpa6xyHCTScXSbKSBluOCw062jVUXct/o8DthjMWR138noxdLd3yULXlWqnp57j9ARFoDO/wq73X&#10;ChbwvBJvgMweAAAA//8DAFBLAQItABQABgAIAAAAIQDb4fbL7gAAAIUBAAATAAAAAAAAAAAAAAAA&#10;AAAAAABbQ29udGVudF9UeXBlc10ueG1sUEsBAi0AFAAGAAgAAAAhAFr0LFu/AAAAFQEAAAsAAAAA&#10;AAAAAAAAAAAAHwEAAF9yZWxzLy5yZWxzUEsBAi0AFAAGAAgAAAAhAM7FnzvBAAAA2gAAAA8AAAAA&#10;AAAAAAAAAAAABwIAAGRycy9kb3ducmV2LnhtbFBLBQYAAAAAAwADALcAAAD1AgAAAAA=&#10;" fillcolor="blue" stroked="f"/>
                <w10:anchorlock/>
              </v:group>
            </w:pict>
          </mc:Fallback>
        </mc:AlternateContent>
      </w:r>
    </w:p>
    <w:p w:rsidR="006A4565" w:rsidRDefault="001B1322">
      <w:pPr>
        <w:ind w:left="107"/>
        <w:rPr>
          <w:sz w:val="16"/>
        </w:rPr>
      </w:pPr>
      <w:r>
        <w:rPr>
          <w:sz w:val="16"/>
        </w:rPr>
        <w:t>**Fo</w:t>
      </w:r>
      <w:r>
        <w:rPr>
          <w:sz w:val="16"/>
        </w:rPr>
        <w:t>r</w:t>
      </w:r>
      <w:r>
        <w:rPr>
          <w:spacing w:val="-9"/>
          <w:sz w:val="16"/>
        </w:rPr>
        <w:t xml:space="preserve"> </w:t>
      </w:r>
      <w:r>
        <w:rPr>
          <w:sz w:val="16"/>
        </w:rPr>
        <w:t>more</w:t>
      </w:r>
      <w:r>
        <w:rPr>
          <w:spacing w:val="-4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4"/>
          <w:sz w:val="16"/>
        </w:rPr>
        <w:t xml:space="preserve"> </w:t>
      </w:r>
      <w:r>
        <w:rPr>
          <w:sz w:val="16"/>
        </w:rPr>
        <w:t>about</w:t>
      </w:r>
      <w:r>
        <w:rPr>
          <w:spacing w:val="-4"/>
          <w:sz w:val="16"/>
        </w:rPr>
        <w:t xml:space="preserve"> </w:t>
      </w:r>
      <w:r>
        <w:rPr>
          <w:sz w:val="16"/>
        </w:rPr>
        <w:t>thesis</w:t>
      </w:r>
      <w:r>
        <w:rPr>
          <w:spacing w:val="-5"/>
          <w:sz w:val="16"/>
        </w:rPr>
        <w:t xml:space="preserve"> </w:t>
      </w:r>
      <w:r>
        <w:rPr>
          <w:sz w:val="16"/>
        </w:rPr>
        <w:t>statements,</w:t>
      </w:r>
      <w:r>
        <w:rPr>
          <w:spacing w:val="-3"/>
          <w:sz w:val="16"/>
        </w:rPr>
        <w:t xml:space="preserve"> </w:t>
      </w:r>
      <w:r>
        <w:rPr>
          <w:sz w:val="16"/>
        </w:rPr>
        <w:t>including</w:t>
      </w:r>
      <w:r>
        <w:rPr>
          <w:spacing w:val="-4"/>
          <w:sz w:val="16"/>
        </w:rPr>
        <w:t xml:space="preserve"> </w:t>
      </w:r>
      <w:r>
        <w:rPr>
          <w:sz w:val="16"/>
        </w:rPr>
        <w:t>what</w:t>
      </w:r>
      <w:r>
        <w:rPr>
          <w:spacing w:val="-3"/>
          <w:sz w:val="16"/>
        </w:rPr>
        <w:t xml:space="preserve"> </w:t>
      </w:r>
      <w:r>
        <w:rPr>
          <w:sz w:val="16"/>
        </w:rPr>
        <w:t>they</w:t>
      </w:r>
      <w:r>
        <w:rPr>
          <w:spacing w:val="-6"/>
          <w:sz w:val="16"/>
        </w:rPr>
        <w:t xml:space="preserve"> </w:t>
      </w:r>
      <w:r>
        <w:rPr>
          <w:sz w:val="16"/>
        </w:rPr>
        <w:t>are,</w:t>
      </w:r>
      <w:r>
        <w:rPr>
          <w:spacing w:val="-3"/>
          <w:sz w:val="16"/>
        </w:rPr>
        <w:t xml:space="preserve"> </w:t>
      </w:r>
      <w:r>
        <w:rPr>
          <w:sz w:val="16"/>
        </w:rPr>
        <w:t>what</w:t>
      </w:r>
      <w:r>
        <w:rPr>
          <w:spacing w:val="-3"/>
          <w:sz w:val="16"/>
        </w:rPr>
        <w:t xml:space="preserve"> </w:t>
      </w:r>
      <w:r>
        <w:rPr>
          <w:sz w:val="16"/>
        </w:rPr>
        <w:t>they</w:t>
      </w:r>
      <w:r>
        <w:rPr>
          <w:spacing w:val="-5"/>
          <w:sz w:val="16"/>
        </w:rPr>
        <w:t xml:space="preserve"> </w:t>
      </w:r>
      <w:r>
        <w:rPr>
          <w:sz w:val="16"/>
        </w:rPr>
        <w:t>do,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how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write</w:t>
      </w:r>
      <w:r>
        <w:rPr>
          <w:spacing w:val="-4"/>
          <w:sz w:val="16"/>
        </w:rPr>
        <w:t xml:space="preserve"> </w:t>
      </w:r>
      <w:r>
        <w:rPr>
          <w:sz w:val="16"/>
        </w:rPr>
        <w:t>them,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sure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see</w:t>
      </w:r>
      <w:r>
        <w:rPr>
          <w:spacing w:val="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ASC’s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handout.</w:t>
      </w:r>
    </w:p>
    <w:p w:rsidR="006A4565" w:rsidRDefault="006A4565">
      <w:pPr>
        <w:pStyle w:val="BodyText"/>
        <w:rPr>
          <w:sz w:val="18"/>
        </w:rPr>
      </w:pPr>
    </w:p>
    <w:p w:rsidR="006A4565" w:rsidRDefault="001B1322">
      <w:pPr>
        <w:spacing w:before="152"/>
        <w:ind w:right="112"/>
        <w:jc w:val="right"/>
        <w:rPr>
          <w:sz w:val="24"/>
        </w:rPr>
      </w:pPr>
      <w:r>
        <w:rPr>
          <w:sz w:val="24"/>
        </w:rPr>
        <w:t>BCCC ASC</w:t>
      </w:r>
      <w:r>
        <w:rPr>
          <w:spacing w:val="-1"/>
          <w:sz w:val="24"/>
        </w:rPr>
        <w:t xml:space="preserve"> </w:t>
      </w:r>
      <w:r>
        <w:rPr>
          <w:sz w:val="24"/>
        </w:rPr>
        <w:t>Rev.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7/2022</w:t>
      </w:r>
    </w:p>
    <w:sectPr w:rsidR="006A4565">
      <w:type w:val="continuous"/>
      <w:pgSz w:w="12240" w:h="15840"/>
      <w:pgMar w:top="580" w:right="4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E204D"/>
    <w:multiLevelType w:val="hybridMultilevel"/>
    <w:tmpl w:val="A3EE8B90"/>
    <w:lvl w:ilvl="0" w:tplc="8550E8CC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A16C3C84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2" w:tplc="1780F5D0">
      <w:numFmt w:val="bullet"/>
      <w:lvlText w:val="•"/>
      <w:lvlJc w:val="left"/>
      <w:pPr>
        <w:ind w:left="2830" w:hanging="361"/>
      </w:pPr>
      <w:rPr>
        <w:rFonts w:hint="default"/>
        <w:lang w:val="en-US" w:eastAsia="en-US" w:bidi="ar-SA"/>
      </w:rPr>
    </w:lvl>
    <w:lvl w:ilvl="3" w:tplc="C0C4CD50">
      <w:numFmt w:val="bullet"/>
      <w:lvlText w:val="•"/>
      <w:lvlJc w:val="left"/>
      <w:pPr>
        <w:ind w:left="3815" w:hanging="361"/>
      </w:pPr>
      <w:rPr>
        <w:rFonts w:hint="default"/>
        <w:lang w:val="en-US" w:eastAsia="en-US" w:bidi="ar-SA"/>
      </w:rPr>
    </w:lvl>
    <w:lvl w:ilvl="4" w:tplc="2CA288F8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1D64EDBE">
      <w:numFmt w:val="bullet"/>
      <w:lvlText w:val="•"/>
      <w:lvlJc w:val="left"/>
      <w:pPr>
        <w:ind w:left="5786" w:hanging="361"/>
      </w:pPr>
      <w:rPr>
        <w:rFonts w:hint="default"/>
        <w:lang w:val="en-US" w:eastAsia="en-US" w:bidi="ar-SA"/>
      </w:rPr>
    </w:lvl>
    <w:lvl w:ilvl="6" w:tplc="31C4A1B6">
      <w:numFmt w:val="bullet"/>
      <w:lvlText w:val="•"/>
      <w:lvlJc w:val="left"/>
      <w:pPr>
        <w:ind w:left="6771" w:hanging="361"/>
      </w:pPr>
      <w:rPr>
        <w:rFonts w:hint="default"/>
        <w:lang w:val="en-US" w:eastAsia="en-US" w:bidi="ar-SA"/>
      </w:rPr>
    </w:lvl>
    <w:lvl w:ilvl="7" w:tplc="3E86ED9A">
      <w:numFmt w:val="bullet"/>
      <w:lvlText w:val="•"/>
      <w:lvlJc w:val="left"/>
      <w:pPr>
        <w:ind w:left="7756" w:hanging="361"/>
      </w:pPr>
      <w:rPr>
        <w:rFonts w:hint="default"/>
        <w:lang w:val="en-US" w:eastAsia="en-US" w:bidi="ar-SA"/>
      </w:rPr>
    </w:lvl>
    <w:lvl w:ilvl="8" w:tplc="EBFA8592">
      <w:numFmt w:val="bullet"/>
      <w:lvlText w:val="•"/>
      <w:lvlJc w:val="left"/>
      <w:pPr>
        <w:ind w:left="874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C715A37"/>
    <w:multiLevelType w:val="hybridMultilevel"/>
    <w:tmpl w:val="8FAC1F6E"/>
    <w:lvl w:ilvl="0" w:tplc="20ACCD68">
      <w:start w:val="1"/>
      <w:numFmt w:val="lowerLetter"/>
      <w:lvlText w:val="%1."/>
      <w:lvlJc w:val="left"/>
      <w:pPr>
        <w:ind w:left="15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C2360500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15DC216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3" w:tplc="07860A14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211A2832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5" w:tplc="7624E8C6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A60CB1C6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686052A"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  <w:lvl w:ilvl="8" w:tplc="5B88C828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4D42F5"/>
    <w:multiLevelType w:val="hybridMultilevel"/>
    <w:tmpl w:val="FFCE2418"/>
    <w:lvl w:ilvl="0" w:tplc="F95E2516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4AE47DF0">
      <w:numFmt w:val="bullet"/>
      <w:lvlText w:val="•"/>
      <w:lvlJc w:val="left"/>
      <w:pPr>
        <w:ind w:left="1839" w:hanging="361"/>
      </w:pPr>
      <w:rPr>
        <w:rFonts w:hint="default"/>
        <w:lang w:val="en-US" w:eastAsia="en-US" w:bidi="ar-SA"/>
      </w:rPr>
    </w:lvl>
    <w:lvl w:ilvl="2" w:tplc="E6D647A2">
      <w:numFmt w:val="bullet"/>
      <w:lvlText w:val="•"/>
      <w:lvlJc w:val="left"/>
      <w:pPr>
        <w:ind w:left="2818" w:hanging="361"/>
      </w:pPr>
      <w:rPr>
        <w:rFonts w:hint="default"/>
        <w:lang w:val="en-US" w:eastAsia="en-US" w:bidi="ar-SA"/>
      </w:rPr>
    </w:lvl>
    <w:lvl w:ilvl="3" w:tplc="5E4E4EA8">
      <w:numFmt w:val="bullet"/>
      <w:lvlText w:val="•"/>
      <w:lvlJc w:val="left"/>
      <w:pPr>
        <w:ind w:left="3797" w:hanging="361"/>
      </w:pPr>
      <w:rPr>
        <w:rFonts w:hint="default"/>
        <w:lang w:val="en-US" w:eastAsia="en-US" w:bidi="ar-SA"/>
      </w:rPr>
    </w:lvl>
    <w:lvl w:ilvl="4" w:tplc="09BA9ED4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D1449774">
      <w:numFmt w:val="bullet"/>
      <w:lvlText w:val="•"/>
      <w:lvlJc w:val="left"/>
      <w:pPr>
        <w:ind w:left="5756" w:hanging="361"/>
      </w:pPr>
      <w:rPr>
        <w:rFonts w:hint="default"/>
        <w:lang w:val="en-US" w:eastAsia="en-US" w:bidi="ar-SA"/>
      </w:rPr>
    </w:lvl>
    <w:lvl w:ilvl="6" w:tplc="BA746332">
      <w:numFmt w:val="bullet"/>
      <w:lvlText w:val="•"/>
      <w:lvlJc w:val="left"/>
      <w:pPr>
        <w:ind w:left="6735" w:hanging="361"/>
      </w:pPr>
      <w:rPr>
        <w:rFonts w:hint="default"/>
        <w:lang w:val="en-US" w:eastAsia="en-US" w:bidi="ar-SA"/>
      </w:rPr>
    </w:lvl>
    <w:lvl w:ilvl="7" w:tplc="024A08DA">
      <w:numFmt w:val="bullet"/>
      <w:lvlText w:val="•"/>
      <w:lvlJc w:val="left"/>
      <w:pPr>
        <w:ind w:left="7714" w:hanging="361"/>
      </w:pPr>
      <w:rPr>
        <w:rFonts w:hint="default"/>
        <w:lang w:val="en-US" w:eastAsia="en-US" w:bidi="ar-SA"/>
      </w:rPr>
    </w:lvl>
    <w:lvl w:ilvl="8" w:tplc="FFAE5F80">
      <w:numFmt w:val="bullet"/>
      <w:lvlText w:val="•"/>
      <w:lvlJc w:val="left"/>
      <w:pPr>
        <w:ind w:left="8693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65"/>
    <w:rsid w:val="001B1322"/>
    <w:rsid w:val="006A4565"/>
    <w:rsid w:val="007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54FF2F2A-14B3-4EC9-B027-2300B289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0"/>
      <w:ind w:left="3874" w:right="4049"/>
      <w:jc w:val="center"/>
    </w:pPr>
    <w:rPr>
      <w:rFonts w:ascii="Cambria" w:eastAsia="Cambria" w:hAnsi="Cambria" w:cs="Cambria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581" w:hanging="361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cks.edu/media/bcccmedialibrary/tutoring/documents/writingareahandoutrevision/aeslandgrammar/TransitionsGramai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 Sentences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Sentences</dc:title>
  <dc:subject>Writing topic sentences in academic riting</dc:subject>
  <dc:creator>TCstaff</dc:creator>
  <cp:keywords>Topic sentnece, compositions and essays, academic writing</cp:keywords>
  <cp:lastModifiedBy>ASC STAFF</cp:lastModifiedBy>
  <cp:revision>2</cp:revision>
  <dcterms:created xsi:type="dcterms:W3CDTF">2022-07-07T21:06:00Z</dcterms:created>
  <dcterms:modified xsi:type="dcterms:W3CDTF">2022-07-07T21:06:00Z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2022-07-07T00:00:00Z</vt:filetime>
  </property>
  <property fmtid="{D5CDD505-2E9C-101B-9397-08002B2CF9AE}" pid="5" name="Producer">
    <vt:lpwstr>Microsoft® Word 2019</vt:lpwstr>
  </property>
</Properties>
</file>