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43" w:rsidRPr="00297417" w:rsidRDefault="00A80A43" w:rsidP="000B2602">
      <w:pPr>
        <w:pBdr>
          <w:bottom w:val="single" w:sz="4" w:space="1" w:color="auto"/>
        </w:pBdr>
        <w:spacing w:line="240" w:lineRule="auto"/>
        <w:rPr>
          <w:rFonts w:asciiTheme="majorHAnsi" w:hAnsiTheme="majorHAnsi" w:cs="Microsoft Sans Serif"/>
          <w:b/>
          <w:sz w:val="41"/>
          <w:szCs w:val="41"/>
        </w:rPr>
      </w:pPr>
      <w:r w:rsidRPr="00297417">
        <w:rPr>
          <w:rFonts w:asciiTheme="majorHAnsi" w:hAnsiTheme="majorHAnsi" w:cs="Microsoft Sans Serif"/>
          <w:b/>
          <w:noProof/>
          <w:sz w:val="41"/>
          <w:szCs w:val="41"/>
        </w:rPr>
        <w:drawing>
          <wp:anchor distT="0" distB="0" distL="114300" distR="114300" simplePos="0" relativeHeight="251658240" behindDoc="0" locked="0" layoutInCell="1" allowOverlap="1">
            <wp:simplePos x="0" y="0"/>
            <wp:positionH relativeFrom="column">
              <wp:posOffset>22860</wp:posOffset>
            </wp:positionH>
            <wp:positionV relativeFrom="paragraph">
              <wp:posOffset>0</wp:posOffset>
            </wp:positionV>
            <wp:extent cx="862965" cy="922020"/>
            <wp:effectExtent l="0" t="0" r="0" b="0"/>
            <wp:wrapSquare wrapText="bothSides"/>
            <wp:docPr id="1" name="Picture 1" descr="C:\Users\slovichm\AppData\Local\Microsoft\Windows\Temporary Internet Files\Content.IE5\GVLMF40R\MC9000787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ovichm\AppData\Local\Microsoft\Windows\Temporary Internet Files\Content.IE5\GVLMF40R\MC900078753[1].wmf"/>
                    <pic:cNvPicPr>
                      <a:picLocks noChangeAspect="1" noChangeArrowheads="1"/>
                    </pic:cNvPicPr>
                  </pic:nvPicPr>
                  <pic:blipFill>
                    <a:blip r:embed="rId7" cstate="print"/>
                    <a:srcRect/>
                    <a:stretch>
                      <a:fillRect/>
                    </a:stretch>
                  </pic:blipFill>
                  <pic:spPr bwMode="auto">
                    <a:xfrm>
                      <a:off x="0" y="0"/>
                      <a:ext cx="862965" cy="922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97417">
        <w:rPr>
          <w:rFonts w:asciiTheme="majorHAnsi" w:hAnsiTheme="majorHAnsi" w:cs="Microsoft Sans Serif"/>
          <w:b/>
          <w:sz w:val="41"/>
          <w:szCs w:val="41"/>
        </w:rPr>
        <w:t xml:space="preserve">Identifying Themes </w:t>
      </w:r>
      <w:r w:rsidR="002D0F51" w:rsidRPr="00297417">
        <w:rPr>
          <w:rFonts w:asciiTheme="majorHAnsi" w:hAnsiTheme="majorHAnsi" w:cs="Microsoft Sans Serif"/>
          <w:b/>
          <w:sz w:val="41"/>
          <w:szCs w:val="41"/>
        </w:rPr>
        <w:t>and Literary Analysis</w:t>
      </w:r>
    </w:p>
    <w:p w:rsidR="00E445E3" w:rsidRPr="00BD630B" w:rsidRDefault="00A80A43" w:rsidP="00852A74">
      <w:pPr>
        <w:spacing w:line="240" w:lineRule="auto"/>
        <w:jc w:val="both"/>
        <w:rPr>
          <w:rFonts w:ascii="Arial" w:hAnsi="Arial" w:cs="Arial"/>
          <w:sz w:val="20"/>
          <w:szCs w:val="20"/>
        </w:rPr>
      </w:pPr>
      <w:r w:rsidRPr="00BD630B">
        <w:rPr>
          <w:rFonts w:ascii="Arial" w:hAnsi="Arial" w:cs="Arial"/>
          <w:sz w:val="20"/>
          <w:szCs w:val="20"/>
        </w:rPr>
        <w:t>Literary</w:t>
      </w:r>
      <w:r w:rsidR="00F737D7" w:rsidRPr="00BD630B">
        <w:rPr>
          <w:rFonts w:ascii="Arial" w:hAnsi="Arial" w:cs="Arial"/>
          <w:sz w:val="20"/>
          <w:szCs w:val="20"/>
        </w:rPr>
        <w:t xml:space="preserve"> </w:t>
      </w:r>
      <w:r w:rsidR="003F0B8F" w:rsidRPr="00BD630B">
        <w:rPr>
          <w:rFonts w:ascii="Arial" w:hAnsi="Arial" w:cs="Arial"/>
          <w:sz w:val="20"/>
          <w:szCs w:val="20"/>
        </w:rPr>
        <w:t>works</w:t>
      </w:r>
      <w:r w:rsidR="002E78B7" w:rsidRPr="00BD630B">
        <w:rPr>
          <w:rFonts w:ascii="Arial" w:hAnsi="Arial" w:cs="Arial"/>
          <w:sz w:val="20"/>
          <w:szCs w:val="20"/>
        </w:rPr>
        <w:t xml:space="preserve"> </w:t>
      </w:r>
      <w:r w:rsidR="003F0B8F" w:rsidRPr="00BD630B">
        <w:rPr>
          <w:rFonts w:ascii="Arial" w:hAnsi="Arial" w:cs="Arial"/>
          <w:sz w:val="20"/>
          <w:szCs w:val="20"/>
        </w:rPr>
        <w:t>are</w:t>
      </w:r>
      <w:r w:rsidR="002E78B7" w:rsidRPr="00BD630B">
        <w:rPr>
          <w:rFonts w:ascii="Arial" w:hAnsi="Arial" w:cs="Arial"/>
          <w:sz w:val="20"/>
          <w:szCs w:val="20"/>
        </w:rPr>
        <w:t xml:space="preserve"> used to entertain, to teach a moral lesson, </w:t>
      </w:r>
      <w:r w:rsidR="00E752A4" w:rsidRPr="00BD630B">
        <w:rPr>
          <w:rFonts w:ascii="Arial" w:hAnsi="Arial" w:cs="Arial"/>
          <w:sz w:val="20"/>
          <w:szCs w:val="20"/>
        </w:rPr>
        <w:t>to convey</w:t>
      </w:r>
      <w:r w:rsidR="00D039B3" w:rsidRPr="00BD630B">
        <w:rPr>
          <w:rFonts w:ascii="Arial" w:hAnsi="Arial" w:cs="Arial"/>
          <w:sz w:val="20"/>
          <w:szCs w:val="20"/>
        </w:rPr>
        <w:t xml:space="preserve"> meaning, </w:t>
      </w:r>
      <w:r w:rsidR="003F0B8F" w:rsidRPr="00BD630B">
        <w:rPr>
          <w:rFonts w:ascii="Arial" w:hAnsi="Arial" w:cs="Arial"/>
          <w:sz w:val="20"/>
          <w:szCs w:val="20"/>
        </w:rPr>
        <w:t>or</w:t>
      </w:r>
      <w:r w:rsidR="002E78B7" w:rsidRPr="00BD630B">
        <w:rPr>
          <w:rFonts w:ascii="Arial" w:hAnsi="Arial" w:cs="Arial"/>
          <w:sz w:val="20"/>
          <w:szCs w:val="20"/>
        </w:rPr>
        <w:t xml:space="preserve"> mo</w:t>
      </w:r>
      <w:r w:rsidR="001F4595" w:rsidRPr="00BD630B">
        <w:rPr>
          <w:rFonts w:ascii="Arial" w:hAnsi="Arial" w:cs="Arial"/>
          <w:sz w:val="20"/>
          <w:szCs w:val="20"/>
        </w:rPr>
        <w:t xml:space="preserve">re </w:t>
      </w:r>
      <w:r w:rsidR="002E78B7" w:rsidRPr="00BD630B">
        <w:rPr>
          <w:rFonts w:ascii="Arial" w:hAnsi="Arial" w:cs="Arial"/>
          <w:sz w:val="20"/>
          <w:szCs w:val="20"/>
        </w:rPr>
        <w:t xml:space="preserve">importantly, to make </w:t>
      </w:r>
      <w:r w:rsidR="003F0B8F" w:rsidRPr="00BD630B">
        <w:rPr>
          <w:rFonts w:ascii="Arial" w:hAnsi="Arial" w:cs="Arial"/>
          <w:sz w:val="20"/>
          <w:szCs w:val="20"/>
        </w:rPr>
        <w:t>the reader</w:t>
      </w:r>
      <w:r w:rsidR="002E78B7" w:rsidRPr="00BD630B">
        <w:rPr>
          <w:rFonts w:ascii="Arial" w:hAnsi="Arial" w:cs="Arial"/>
          <w:sz w:val="20"/>
          <w:szCs w:val="20"/>
        </w:rPr>
        <w:t xml:space="preserve"> aware of some aspect of the human condition. </w:t>
      </w:r>
      <w:r w:rsidR="008B23E2" w:rsidRPr="00BD630B">
        <w:rPr>
          <w:rFonts w:ascii="Arial" w:hAnsi="Arial" w:cs="Arial"/>
          <w:sz w:val="20"/>
          <w:szCs w:val="20"/>
        </w:rPr>
        <w:t xml:space="preserve">Through their work, </w:t>
      </w:r>
      <w:r w:rsidR="003F0B8F" w:rsidRPr="00BD630B">
        <w:rPr>
          <w:rFonts w:ascii="Arial" w:hAnsi="Arial" w:cs="Arial"/>
          <w:sz w:val="20"/>
          <w:szCs w:val="20"/>
        </w:rPr>
        <w:t xml:space="preserve">writers </w:t>
      </w:r>
      <w:r w:rsidR="008B23E2" w:rsidRPr="00BD630B">
        <w:rPr>
          <w:rFonts w:ascii="Arial" w:hAnsi="Arial" w:cs="Arial"/>
          <w:sz w:val="20"/>
          <w:szCs w:val="20"/>
        </w:rPr>
        <w:t xml:space="preserve">creatively </w:t>
      </w:r>
      <w:r w:rsidR="003629BB" w:rsidRPr="00BD630B">
        <w:rPr>
          <w:rFonts w:ascii="Arial" w:hAnsi="Arial" w:cs="Arial"/>
          <w:sz w:val="20"/>
          <w:szCs w:val="20"/>
        </w:rPr>
        <w:t xml:space="preserve">share their ideas and </w:t>
      </w:r>
      <w:r w:rsidR="00BC3CE6" w:rsidRPr="00BD630B">
        <w:rPr>
          <w:rFonts w:ascii="Arial" w:hAnsi="Arial" w:cs="Arial"/>
          <w:sz w:val="20"/>
          <w:szCs w:val="20"/>
        </w:rPr>
        <w:t>express</w:t>
      </w:r>
      <w:r w:rsidR="00124838" w:rsidRPr="00BD630B">
        <w:rPr>
          <w:rFonts w:ascii="Arial" w:hAnsi="Arial" w:cs="Arial"/>
          <w:sz w:val="20"/>
          <w:szCs w:val="20"/>
        </w:rPr>
        <w:t xml:space="preserve"> themes that are timeless and universal. </w:t>
      </w:r>
    </w:p>
    <w:p w:rsidR="007B1F7F" w:rsidRPr="00BD630B" w:rsidRDefault="007B1F7F" w:rsidP="00852A74">
      <w:pPr>
        <w:spacing w:line="240" w:lineRule="auto"/>
        <w:jc w:val="both"/>
        <w:rPr>
          <w:rFonts w:ascii="Arial" w:hAnsi="Arial" w:cs="Arial"/>
          <w:sz w:val="20"/>
          <w:szCs w:val="20"/>
        </w:rPr>
      </w:pPr>
      <w:r w:rsidRPr="00BD630B">
        <w:rPr>
          <w:rFonts w:ascii="Arial" w:hAnsi="Arial" w:cs="Arial"/>
          <w:sz w:val="20"/>
          <w:szCs w:val="20"/>
        </w:rPr>
        <w:t xml:space="preserve">For example: </w:t>
      </w:r>
      <w:r w:rsidR="00E445E3" w:rsidRPr="00BD630B">
        <w:rPr>
          <w:rFonts w:ascii="Arial" w:hAnsi="Arial" w:cs="Arial"/>
          <w:sz w:val="20"/>
          <w:szCs w:val="20"/>
        </w:rPr>
        <w:t xml:space="preserve">A fifteen year old boy </w:t>
      </w:r>
      <w:r w:rsidR="00D039B3" w:rsidRPr="00BD630B">
        <w:rPr>
          <w:rFonts w:ascii="Arial" w:hAnsi="Arial" w:cs="Arial"/>
          <w:sz w:val="20"/>
          <w:szCs w:val="20"/>
        </w:rPr>
        <w:t>in</w:t>
      </w:r>
      <w:r w:rsidR="00E445E3" w:rsidRPr="00BD630B">
        <w:rPr>
          <w:rFonts w:ascii="Arial" w:hAnsi="Arial" w:cs="Arial"/>
          <w:sz w:val="20"/>
          <w:szCs w:val="20"/>
        </w:rPr>
        <w:t xml:space="preserve"> a</w:t>
      </w:r>
      <w:r w:rsidR="00BC3CE6" w:rsidRPr="00BD630B">
        <w:rPr>
          <w:rFonts w:ascii="Arial" w:hAnsi="Arial" w:cs="Arial"/>
          <w:sz w:val="20"/>
          <w:szCs w:val="20"/>
        </w:rPr>
        <w:t>n American</w:t>
      </w:r>
      <w:r w:rsidR="00E445E3" w:rsidRPr="00BD630B">
        <w:rPr>
          <w:rFonts w:ascii="Arial" w:hAnsi="Arial" w:cs="Arial"/>
          <w:sz w:val="20"/>
          <w:szCs w:val="20"/>
        </w:rPr>
        <w:t xml:space="preserve"> suburban high school, </w:t>
      </w:r>
      <w:r w:rsidR="008B23E2" w:rsidRPr="00BD630B">
        <w:rPr>
          <w:rFonts w:ascii="Arial" w:hAnsi="Arial" w:cs="Arial"/>
          <w:sz w:val="20"/>
          <w:szCs w:val="20"/>
        </w:rPr>
        <w:t xml:space="preserve">who has </w:t>
      </w:r>
      <w:r w:rsidR="00E445E3" w:rsidRPr="00BD630B">
        <w:rPr>
          <w:rFonts w:ascii="Arial" w:hAnsi="Arial" w:cs="Arial"/>
          <w:sz w:val="20"/>
          <w:szCs w:val="20"/>
        </w:rPr>
        <w:t xml:space="preserve">not </w:t>
      </w:r>
      <w:r w:rsidR="00053B05" w:rsidRPr="00BD630B">
        <w:rPr>
          <w:rFonts w:ascii="Arial" w:hAnsi="Arial" w:cs="Arial"/>
          <w:sz w:val="20"/>
          <w:szCs w:val="20"/>
        </w:rPr>
        <w:t>made</w:t>
      </w:r>
      <w:r w:rsidR="00E445E3" w:rsidRPr="00BD630B">
        <w:rPr>
          <w:rFonts w:ascii="Arial" w:hAnsi="Arial" w:cs="Arial"/>
          <w:sz w:val="20"/>
          <w:szCs w:val="20"/>
        </w:rPr>
        <w:t xml:space="preserve"> the basketball </w:t>
      </w:r>
      <w:r w:rsidR="008B23E2" w:rsidRPr="00BD630B">
        <w:rPr>
          <w:rFonts w:ascii="Arial" w:hAnsi="Arial" w:cs="Arial"/>
          <w:sz w:val="20"/>
          <w:szCs w:val="20"/>
        </w:rPr>
        <w:t>team,</w:t>
      </w:r>
      <w:r w:rsidR="00E445E3" w:rsidRPr="00BD630B">
        <w:rPr>
          <w:rFonts w:ascii="Arial" w:hAnsi="Arial" w:cs="Arial"/>
          <w:sz w:val="20"/>
          <w:szCs w:val="20"/>
        </w:rPr>
        <w:t xml:space="preserve"> knows </w:t>
      </w:r>
      <w:r w:rsidR="00613BA2" w:rsidRPr="00BD630B">
        <w:rPr>
          <w:rFonts w:ascii="Arial" w:hAnsi="Arial" w:cs="Arial"/>
          <w:sz w:val="20"/>
          <w:szCs w:val="20"/>
        </w:rPr>
        <w:t>the</w:t>
      </w:r>
      <w:r w:rsidR="00E445E3" w:rsidRPr="00BD630B">
        <w:rPr>
          <w:rFonts w:ascii="Arial" w:hAnsi="Arial" w:cs="Arial"/>
          <w:sz w:val="20"/>
          <w:szCs w:val="20"/>
        </w:rPr>
        <w:t xml:space="preserve"> experience </w:t>
      </w:r>
      <w:r w:rsidR="00613BA2" w:rsidRPr="00BD630B">
        <w:rPr>
          <w:rFonts w:ascii="Arial" w:hAnsi="Arial" w:cs="Arial"/>
          <w:sz w:val="20"/>
          <w:szCs w:val="20"/>
        </w:rPr>
        <w:t xml:space="preserve">of </w:t>
      </w:r>
      <w:r w:rsidR="00E445E3" w:rsidRPr="00BD630B">
        <w:rPr>
          <w:rFonts w:ascii="Arial" w:hAnsi="Arial" w:cs="Arial"/>
          <w:sz w:val="20"/>
          <w:szCs w:val="20"/>
          <w:u w:val="single"/>
        </w:rPr>
        <w:t>disappointment,</w:t>
      </w:r>
      <w:r w:rsidR="00E445E3" w:rsidRPr="00BD630B">
        <w:rPr>
          <w:rFonts w:ascii="Arial" w:hAnsi="Arial" w:cs="Arial"/>
          <w:sz w:val="20"/>
          <w:szCs w:val="20"/>
        </w:rPr>
        <w:t xml:space="preserve"> but so does a seventy year old grandmother whose family does not come home </w:t>
      </w:r>
      <w:r w:rsidR="004C7EA3">
        <w:rPr>
          <w:rFonts w:ascii="Arial" w:hAnsi="Arial" w:cs="Arial"/>
          <w:sz w:val="20"/>
          <w:szCs w:val="20"/>
        </w:rPr>
        <w:t>for the holidays.</w:t>
      </w:r>
      <w:r w:rsidR="00131400" w:rsidRPr="00BD630B">
        <w:rPr>
          <w:rFonts w:ascii="Arial" w:hAnsi="Arial" w:cs="Arial"/>
          <w:sz w:val="20"/>
          <w:szCs w:val="20"/>
        </w:rPr>
        <w:t xml:space="preserve"> </w:t>
      </w:r>
      <w:r w:rsidR="00553F7D" w:rsidRPr="00BD630B">
        <w:rPr>
          <w:rFonts w:ascii="Arial" w:hAnsi="Arial" w:cs="Arial"/>
          <w:sz w:val="20"/>
          <w:szCs w:val="20"/>
        </w:rPr>
        <w:t xml:space="preserve">Each character’s story </w:t>
      </w:r>
      <w:r w:rsidR="002D0F51" w:rsidRPr="00BD630B">
        <w:rPr>
          <w:rFonts w:ascii="Arial" w:hAnsi="Arial" w:cs="Arial"/>
          <w:sz w:val="20"/>
          <w:szCs w:val="20"/>
        </w:rPr>
        <w:t xml:space="preserve">might </w:t>
      </w:r>
      <w:r w:rsidR="00553F7D" w:rsidRPr="00BD630B">
        <w:rPr>
          <w:rFonts w:ascii="Arial" w:hAnsi="Arial" w:cs="Arial"/>
          <w:sz w:val="20"/>
          <w:szCs w:val="20"/>
        </w:rPr>
        <w:t xml:space="preserve">detail the events of how they move from disappointment to contentment. </w:t>
      </w:r>
      <w:r w:rsidR="002D0F51" w:rsidRPr="00BD630B">
        <w:rPr>
          <w:rFonts w:ascii="Arial" w:hAnsi="Arial" w:cs="Arial"/>
          <w:sz w:val="20"/>
          <w:szCs w:val="20"/>
        </w:rPr>
        <w:t xml:space="preserve">These stories </w:t>
      </w:r>
      <w:r w:rsidR="00CC1F96" w:rsidRPr="00BD630B">
        <w:rPr>
          <w:rFonts w:ascii="Arial" w:hAnsi="Arial" w:cs="Arial"/>
          <w:sz w:val="20"/>
          <w:szCs w:val="20"/>
        </w:rPr>
        <w:t>have</w:t>
      </w:r>
      <w:r w:rsidR="002D0F51" w:rsidRPr="00BD630B">
        <w:rPr>
          <w:rFonts w:ascii="Arial" w:hAnsi="Arial" w:cs="Arial"/>
          <w:sz w:val="20"/>
          <w:szCs w:val="20"/>
        </w:rPr>
        <w:t xml:space="preserve"> a</w:t>
      </w:r>
      <w:r w:rsidR="00E17D93" w:rsidRPr="00BD630B">
        <w:rPr>
          <w:rFonts w:ascii="Arial" w:hAnsi="Arial" w:cs="Arial"/>
          <w:sz w:val="20"/>
          <w:szCs w:val="20"/>
        </w:rPr>
        <w:t xml:space="preserve"> similar theme</w:t>
      </w:r>
      <w:r w:rsidR="002D0F51" w:rsidRPr="00BD630B">
        <w:rPr>
          <w:rFonts w:ascii="Arial" w:hAnsi="Arial" w:cs="Arial"/>
          <w:sz w:val="20"/>
          <w:szCs w:val="20"/>
        </w:rPr>
        <w:t>. E</w:t>
      </w:r>
      <w:r w:rsidR="00E17D93" w:rsidRPr="00BD630B">
        <w:rPr>
          <w:rFonts w:ascii="Arial" w:hAnsi="Arial" w:cs="Arial"/>
          <w:sz w:val="20"/>
          <w:szCs w:val="20"/>
        </w:rPr>
        <w:t xml:space="preserve">ven though </w:t>
      </w:r>
      <w:r w:rsidR="00A44C58" w:rsidRPr="00BD630B">
        <w:rPr>
          <w:rFonts w:ascii="Arial" w:hAnsi="Arial" w:cs="Arial"/>
          <w:sz w:val="20"/>
          <w:szCs w:val="20"/>
        </w:rPr>
        <w:t xml:space="preserve">the details of the story </w:t>
      </w:r>
      <w:r w:rsidR="00553F7D" w:rsidRPr="00BD630B">
        <w:rPr>
          <w:rFonts w:ascii="Arial" w:hAnsi="Arial" w:cs="Arial"/>
          <w:sz w:val="20"/>
          <w:szCs w:val="20"/>
        </w:rPr>
        <w:t xml:space="preserve">are expressed </w:t>
      </w:r>
      <w:r w:rsidR="002D0F51" w:rsidRPr="00BD630B">
        <w:rPr>
          <w:rFonts w:ascii="Arial" w:hAnsi="Arial" w:cs="Arial"/>
          <w:sz w:val="20"/>
          <w:szCs w:val="20"/>
        </w:rPr>
        <w:t>differently</w:t>
      </w:r>
      <w:r w:rsidR="008860C8" w:rsidRPr="00BD630B">
        <w:rPr>
          <w:rFonts w:ascii="Arial" w:hAnsi="Arial" w:cs="Arial"/>
          <w:sz w:val="20"/>
          <w:szCs w:val="20"/>
        </w:rPr>
        <w:t>,</w:t>
      </w:r>
      <w:r w:rsidR="00131400" w:rsidRPr="00BD630B">
        <w:rPr>
          <w:rFonts w:ascii="Arial" w:hAnsi="Arial" w:cs="Arial"/>
          <w:sz w:val="20"/>
          <w:szCs w:val="20"/>
        </w:rPr>
        <w:t xml:space="preserve"> </w:t>
      </w:r>
      <w:r w:rsidR="002D0F51" w:rsidRPr="00BD630B">
        <w:rPr>
          <w:rFonts w:ascii="Arial" w:hAnsi="Arial" w:cs="Arial"/>
          <w:sz w:val="20"/>
          <w:szCs w:val="20"/>
        </w:rPr>
        <w:t xml:space="preserve">either </w:t>
      </w:r>
      <w:r w:rsidR="008860C8" w:rsidRPr="00BD630B">
        <w:rPr>
          <w:rFonts w:ascii="Arial" w:hAnsi="Arial" w:cs="Arial"/>
          <w:sz w:val="20"/>
          <w:szCs w:val="20"/>
        </w:rPr>
        <w:t>scenario</w:t>
      </w:r>
      <w:r w:rsidR="00A44C58" w:rsidRPr="00BD630B">
        <w:rPr>
          <w:rFonts w:ascii="Arial" w:hAnsi="Arial" w:cs="Arial"/>
          <w:sz w:val="20"/>
          <w:szCs w:val="20"/>
        </w:rPr>
        <w:t xml:space="preserve"> could</w:t>
      </w:r>
      <w:r w:rsidR="00E445E3" w:rsidRPr="00BD630B">
        <w:rPr>
          <w:rFonts w:ascii="Arial" w:hAnsi="Arial" w:cs="Arial"/>
          <w:sz w:val="20"/>
          <w:szCs w:val="20"/>
        </w:rPr>
        <w:t xml:space="preserve"> </w:t>
      </w:r>
      <w:r w:rsidR="00E17D93" w:rsidRPr="00BD630B">
        <w:rPr>
          <w:rFonts w:ascii="Arial" w:hAnsi="Arial" w:cs="Arial"/>
          <w:sz w:val="20"/>
          <w:szCs w:val="20"/>
        </w:rPr>
        <w:t>express</w:t>
      </w:r>
      <w:r w:rsidR="00BC3CE6" w:rsidRPr="00BD630B">
        <w:rPr>
          <w:rFonts w:ascii="Arial" w:hAnsi="Arial" w:cs="Arial"/>
          <w:sz w:val="20"/>
          <w:szCs w:val="20"/>
        </w:rPr>
        <w:t xml:space="preserve"> </w:t>
      </w:r>
      <w:r w:rsidR="00E17D93" w:rsidRPr="00BD630B">
        <w:rPr>
          <w:rFonts w:ascii="Arial" w:hAnsi="Arial" w:cs="Arial"/>
          <w:sz w:val="20"/>
          <w:szCs w:val="20"/>
        </w:rPr>
        <w:t xml:space="preserve">the </w:t>
      </w:r>
      <w:r w:rsidR="00E17D93" w:rsidRPr="00BD630B">
        <w:rPr>
          <w:rFonts w:ascii="Arial" w:hAnsi="Arial" w:cs="Arial"/>
          <w:i/>
          <w:sz w:val="20"/>
          <w:szCs w:val="20"/>
        </w:rPr>
        <w:t>theme</w:t>
      </w:r>
      <w:r w:rsidR="00BC3CE6" w:rsidRPr="00BD630B">
        <w:rPr>
          <w:rFonts w:ascii="Arial" w:hAnsi="Arial" w:cs="Arial"/>
          <w:sz w:val="20"/>
          <w:szCs w:val="20"/>
        </w:rPr>
        <w:t xml:space="preserve"> of</w:t>
      </w:r>
      <w:r w:rsidR="00E445E3" w:rsidRPr="00BD630B">
        <w:rPr>
          <w:rFonts w:ascii="Arial" w:hAnsi="Arial" w:cs="Arial"/>
          <w:sz w:val="20"/>
          <w:szCs w:val="20"/>
        </w:rPr>
        <w:t xml:space="preserve"> </w:t>
      </w:r>
      <w:r w:rsidR="008B23E2" w:rsidRPr="00BD630B">
        <w:rPr>
          <w:rFonts w:ascii="Arial" w:hAnsi="Arial" w:cs="Arial"/>
          <w:sz w:val="20"/>
          <w:szCs w:val="20"/>
        </w:rPr>
        <w:t xml:space="preserve">overcoming </w:t>
      </w:r>
      <w:r w:rsidR="00E445E3" w:rsidRPr="00BD630B">
        <w:rPr>
          <w:rFonts w:ascii="Arial" w:hAnsi="Arial" w:cs="Arial"/>
          <w:sz w:val="20"/>
          <w:szCs w:val="20"/>
        </w:rPr>
        <w:t xml:space="preserve">disappointment </w:t>
      </w:r>
      <w:r w:rsidR="00BC3CE6" w:rsidRPr="00BD630B">
        <w:rPr>
          <w:rFonts w:ascii="Arial" w:hAnsi="Arial" w:cs="Arial"/>
          <w:sz w:val="20"/>
          <w:szCs w:val="20"/>
        </w:rPr>
        <w:t xml:space="preserve">and hurt – </w:t>
      </w:r>
      <w:r w:rsidR="00E17D93" w:rsidRPr="00BD630B">
        <w:rPr>
          <w:rFonts w:ascii="Arial" w:hAnsi="Arial" w:cs="Arial"/>
          <w:sz w:val="20"/>
          <w:szCs w:val="20"/>
        </w:rPr>
        <w:t xml:space="preserve">yet, </w:t>
      </w:r>
      <w:r w:rsidR="00BC3CE6" w:rsidRPr="00BD630B">
        <w:rPr>
          <w:rFonts w:ascii="Arial" w:hAnsi="Arial" w:cs="Arial"/>
          <w:sz w:val="20"/>
          <w:szCs w:val="20"/>
        </w:rPr>
        <w:t xml:space="preserve">each in a </w:t>
      </w:r>
      <w:r w:rsidR="00D039B3" w:rsidRPr="00BD630B">
        <w:rPr>
          <w:rFonts w:ascii="Arial" w:hAnsi="Arial" w:cs="Arial"/>
          <w:sz w:val="20"/>
          <w:szCs w:val="20"/>
        </w:rPr>
        <w:t>unique</w:t>
      </w:r>
      <w:r w:rsidR="00BC3CE6" w:rsidRPr="00BD630B">
        <w:rPr>
          <w:rFonts w:ascii="Arial" w:hAnsi="Arial" w:cs="Arial"/>
          <w:sz w:val="20"/>
          <w:szCs w:val="20"/>
        </w:rPr>
        <w:t xml:space="preserve"> way. </w:t>
      </w:r>
      <w:r w:rsidR="00053B05" w:rsidRPr="00BD630B">
        <w:rPr>
          <w:rFonts w:ascii="Arial" w:hAnsi="Arial" w:cs="Arial"/>
          <w:sz w:val="20"/>
          <w:szCs w:val="20"/>
        </w:rPr>
        <w:t xml:space="preserve">Could you connect with either of these characters? </w:t>
      </w:r>
      <w:r w:rsidR="00053B05" w:rsidRPr="00BD630B">
        <w:rPr>
          <w:rFonts w:ascii="Arial" w:hAnsi="Arial" w:cs="Arial"/>
          <w:b/>
          <w:sz w:val="20"/>
          <w:szCs w:val="20"/>
        </w:rPr>
        <w:t>Why</w:t>
      </w:r>
      <w:r w:rsidR="00053B05" w:rsidRPr="00BD630B">
        <w:rPr>
          <w:rFonts w:ascii="Arial" w:hAnsi="Arial" w:cs="Arial"/>
          <w:sz w:val="20"/>
          <w:szCs w:val="20"/>
        </w:rPr>
        <w:t>? Get in</w:t>
      </w:r>
      <w:r w:rsidR="00F80904" w:rsidRPr="00BD630B">
        <w:rPr>
          <w:rFonts w:ascii="Arial" w:hAnsi="Arial" w:cs="Arial"/>
          <w:sz w:val="20"/>
          <w:szCs w:val="20"/>
        </w:rPr>
        <w:t>to</w:t>
      </w:r>
      <w:r w:rsidR="00053B05" w:rsidRPr="00BD630B">
        <w:rPr>
          <w:rFonts w:ascii="Arial" w:hAnsi="Arial" w:cs="Arial"/>
          <w:sz w:val="20"/>
          <w:szCs w:val="20"/>
        </w:rPr>
        <w:t xml:space="preserve"> the habit of asking </w:t>
      </w:r>
      <w:r w:rsidR="009B48AB" w:rsidRPr="00BD630B">
        <w:rPr>
          <w:rFonts w:ascii="Arial" w:hAnsi="Arial" w:cs="Arial"/>
          <w:b/>
          <w:sz w:val="20"/>
          <w:szCs w:val="20"/>
        </w:rPr>
        <w:t>how</w:t>
      </w:r>
      <w:r w:rsidR="00053B05" w:rsidRPr="00BD630B">
        <w:rPr>
          <w:rFonts w:ascii="Arial" w:hAnsi="Arial" w:cs="Arial"/>
          <w:sz w:val="20"/>
          <w:szCs w:val="20"/>
        </w:rPr>
        <w:t xml:space="preserve"> </w:t>
      </w:r>
      <w:r w:rsidR="009B48AB" w:rsidRPr="00BD630B">
        <w:rPr>
          <w:rFonts w:ascii="Arial" w:hAnsi="Arial" w:cs="Arial"/>
          <w:sz w:val="20"/>
          <w:szCs w:val="20"/>
        </w:rPr>
        <w:t xml:space="preserve">and </w:t>
      </w:r>
      <w:r w:rsidR="009B48AB" w:rsidRPr="00BD630B">
        <w:rPr>
          <w:rFonts w:ascii="Arial" w:hAnsi="Arial" w:cs="Arial"/>
          <w:b/>
          <w:sz w:val="20"/>
          <w:szCs w:val="20"/>
        </w:rPr>
        <w:t>why</w:t>
      </w:r>
      <w:r w:rsidR="009B48AB" w:rsidRPr="00BD630B">
        <w:rPr>
          <w:rFonts w:ascii="Arial" w:hAnsi="Arial" w:cs="Arial"/>
          <w:sz w:val="20"/>
          <w:szCs w:val="20"/>
        </w:rPr>
        <w:t xml:space="preserve"> </w:t>
      </w:r>
      <w:r w:rsidR="00F80904" w:rsidRPr="00BD630B">
        <w:rPr>
          <w:rFonts w:ascii="Arial" w:hAnsi="Arial" w:cs="Arial"/>
          <w:sz w:val="20"/>
          <w:szCs w:val="20"/>
        </w:rPr>
        <w:t xml:space="preserve">questions </w:t>
      </w:r>
      <w:r w:rsidR="00053B05" w:rsidRPr="00BD630B">
        <w:rPr>
          <w:rFonts w:ascii="Arial" w:hAnsi="Arial" w:cs="Arial"/>
          <w:sz w:val="20"/>
          <w:szCs w:val="20"/>
        </w:rPr>
        <w:t xml:space="preserve">as you </w:t>
      </w:r>
      <w:r w:rsidR="00F80904" w:rsidRPr="00BD630B">
        <w:rPr>
          <w:rFonts w:ascii="Arial" w:hAnsi="Arial" w:cs="Arial"/>
          <w:sz w:val="20"/>
          <w:szCs w:val="20"/>
        </w:rPr>
        <w:t xml:space="preserve">move through the details of a literary selection. </w:t>
      </w:r>
    </w:p>
    <w:p w:rsidR="00A44C58" w:rsidRPr="00BD630B" w:rsidRDefault="007B1F7F" w:rsidP="00852A74">
      <w:pPr>
        <w:spacing w:line="240" w:lineRule="auto"/>
        <w:jc w:val="both"/>
        <w:rPr>
          <w:rFonts w:ascii="Arial" w:hAnsi="Arial" w:cs="Arial"/>
          <w:sz w:val="20"/>
          <w:szCs w:val="20"/>
          <w:u w:val="single"/>
        </w:rPr>
      </w:pPr>
      <w:r w:rsidRPr="00BD630B">
        <w:rPr>
          <w:rFonts w:ascii="Arial" w:hAnsi="Arial" w:cs="Arial"/>
          <w:sz w:val="20"/>
          <w:szCs w:val="20"/>
        </w:rPr>
        <w:t>Furthermore,</w:t>
      </w:r>
      <w:r w:rsidR="00465892" w:rsidRPr="00BD630B">
        <w:rPr>
          <w:rFonts w:ascii="Arial" w:hAnsi="Arial" w:cs="Arial"/>
          <w:sz w:val="20"/>
          <w:szCs w:val="20"/>
        </w:rPr>
        <w:t xml:space="preserve"> </w:t>
      </w:r>
      <w:r w:rsidR="008C0C19" w:rsidRPr="00BD630B">
        <w:rPr>
          <w:rFonts w:ascii="Arial" w:hAnsi="Arial" w:cs="Arial"/>
          <w:sz w:val="20"/>
          <w:szCs w:val="20"/>
        </w:rPr>
        <w:t>certain themes</w:t>
      </w:r>
      <w:r w:rsidR="00BC3CE6" w:rsidRPr="00BD630B">
        <w:rPr>
          <w:rFonts w:ascii="Arial" w:hAnsi="Arial" w:cs="Arial"/>
          <w:sz w:val="20"/>
          <w:szCs w:val="20"/>
        </w:rPr>
        <w:t xml:space="preserve"> </w:t>
      </w:r>
      <w:r w:rsidRPr="00BD630B">
        <w:rPr>
          <w:rFonts w:ascii="Arial" w:hAnsi="Arial" w:cs="Arial"/>
          <w:sz w:val="20"/>
          <w:szCs w:val="20"/>
        </w:rPr>
        <w:t xml:space="preserve">can be understood by </w:t>
      </w:r>
      <w:r w:rsidR="004D1DEA" w:rsidRPr="00BD630B">
        <w:rPr>
          <w:rFonts w:ascii="Arial" w:hAnsi="Arial" w:cs="Arial"/>
          <w:sz w:val="20"/>
          <w:szCs w:val="20"/>
        </w:rPr>
        <w:t>people</w:t>
      </w:r>
      <w:r w:rsidRPr="00BD630B">
        <w:rPr>
          <w:rFonts w:ascii="Arial" w:hAnsi="Arial" w:cs="Arial"/>
          <w:sz w:val="20"/>
          <w:szCs w:val="20"/>
        </w:rPr>
        <w:t xml:space="preserve"> regardless of age, gender, geography, or culture. This </w:t>
      </w:r>
      <w:r w:rsidR="008C0C19" w:rsidRPr="00BD630B">
        <w:rPr>
          <w:rFonts w:ascii="Arial" w:hAnsi="Arial" w:cs="Arial"/>
          <w:sz w:val="20"/>
          <w:szCs w:val="20"/>
        </w:rPr>
        <w:t xml:space="preserve">commonality </w:t>
      </w:r>
      <w:r w:rsidRPr="00BD630B">
        <w:rPr>
          <w:rFonts w:ascii="Arial" w:hAnsi="Arial" w:cs="Arial"/>
          <w:sz w:val="20"/>
          <w:szCs w:val="20"/>
        </w:rPr>
        <w:t xml:space="preserve">makes them </w:t>
      </w:r>
      <w:r w:rsidRPr="00BD630B">
        <w:rPr>
          <w:rFonts w:ascii="Arial" w:hAnsi="Arial" w:cs="Arial"/>
          <w:b/>
          <w:sz w:val="20"/>
          <w:szCs w:val="20"/>
        </w:rPr>
        <w:t>universal</w:t>
      </w:r>
      <w:r w:rsidRPr="00BD630B">
        <w:rPr>
          <w:rFonts w:ascii="Arial" w:hAnsi="Arial" w:cs="Arial"/>
          <w:sz w:val="20"/>
          <w:szCs w:val="20"/>
        </w:rPr>
        <w:t xml:space="preserve">. Universal themes </w:t>
      </w:r>
      <w:r w:rsidR="00E752A4" w:rsidRPr="00BD630B">
        <w:rPr>
          <w:rFonts w:ascii="Arial" w:hAnsi="Arial" w:cs="Arial"/>
          <w:sz w:val="20"/>
          <w:szCs w:val="20"/>
        </w:rPr>
        <w:t>developed</w:t>
      </w:r>
      <w:r w:rsidR="00BC3CE6" w:rsidRPr="00BD630B">
        <w:rPr>
          <w:rFonts w:ascii="Arial" w:hAnsi="Arial" w:cs="Arial"/>
          <w:sz w:val="20"/>
          <w:szCs w:val="20"/>
        </w:rPr>
        <w:t xml:space="preserve"> in a story, poem, or play ultimately </w:t>
      </w:r>
      <w:r w:rsidR="00BC3CE6" w:rsidRPr="00BD630B">
        <w:rPr>
          <w:rFonts w:ascii="Arial" w:hAnsi="Arial" w:cs="Arial"/>
          <w:sz w:val="20"/>
          <w:szCs w:val="20"/>
          <w:u w:val="single"/>
        </w:rPr>
        <w:t xml:space="preserve">expand the reader’s knowledge of being human </w:t>
      </w:r>
      <w:r w:rsidR="00E752A4" w:rsidRPr="00BD630B">
        <w:rPr>
          <w:rFonts w:ascii="Arial" w:hAnsi="Arial" w:cs="Arial"/>
          <w:sz w:val="20"/>
          <w:szCs w:val="20"/>
          <w:u w:val="single"/>
        </w:rPr>
        <w:t>by</w:t>
      </w:r>
      <w:r w:rsidR="00D039B3" w:rsidRPr="00BD630B">
        <w:rPr>
          <w:rFonts w:ascii="Arial" w:hAnsi="Arial" w:cs="Arial"/>
          <w:sz w:val="20"/>
          <w:szCs w:val="20"/>
          <w:u w:val="single"/>
        </w:rPr>
        <w:t xml:space="preserve"> </w:t>
      </w:r>
      <w:r w:rsidR="008B23E2" w:rsidRPr="00BD630B">
        <w:rPr>
          <w:rFonts w:ascii="Arial" w:hAnsi="Arial" w:cs="Arial"/>
          <w:sz w:val="20"/>
          <w:szCs w:val="20"/>
          <w:u w:val="single"/>
        </w:rPr>
        <w:t xml:space="preserve">the expression of </w:t>
      </w:r>
      <w:r w:rsidR="00E752A4" w:rsidRPr="00BD630B">
        <w:rPr>
          <w:rFonts w:ascii="Arial" w:hAnsi="Arial" w:cs="Arial"/>
          <w:sz w:val="20"/>
          <w:szCs w:val="20"/>
          <w:u w:val="single"/>
        </w:rPr>
        <w:t>experience</w:t>
      </w:r>
      <w:r w:rsidR="001435D9" w:rsidRPr="00BD630B">
        <w:rPr>
          <w:rFonts w:ascii="Arial" w:hAnsi="Arial" w:cs="Arial"/>
          <w:sz w:val="20"/>
          <w:szCs w:val="20"/>
          <w:u w:val="single"/>
        </w:rPr>
        <w:t>s</w:t>
      </w:r>
      <w:r w:rsidR="00E752A4" w:rsidRPr="00BD630B">
        <w:rPr>
          <w:rFonts w:ascii="Arial" w:hAnsi="Arial" w:cs="Arial"/>
          <w:sz w:val="20"/>
          <w:szCs w:val="20"/>
          <w:u w:val="single"/>
        </w:rPr>
        <w:t xml:space="preserve"> through </w:t>
      </w:r>
      <w:r w:rsidR="00D039B3" w:rsidRPr="00BD630B">
        <w:rPr>
          <w:rFonts w:ascii="Arial" w:hAnsi="Arial" w:cs="Arial"/>
          <w:sz w:val="20"/>
          <w:szCs w:val="20"/>
          <w:u w:val="single"/>
        </w:rPr>
        <w:t>different perspectives.</w:t>
      </w:r>
      <w:r w:rsidR="002F19F7" w:rsidRPr="00BD630B">
        <w:rPr>
          <w:rFonts w:ascii="Arial" w:hAnsi="Arial" w:cs="Arial"/>
          <w:sz w:val="20"/>
          <w:szCs w:val="20"/>
          <w:u w:val="single"/>
        </w:rPr>
        <w:t xml:space="preserve"> </w:t>
      </w:r>
    </w:p>
    <w:tbl>
      <w:tblPr>
        <w:tblStyle w:val="TableGrid"/>
        <w:tblW w:w="0" w:type="auto"/>
        <w:tblInd w:w="193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10"/>
      </w:tblGrid>
      <w:tr w:rsidR="00E17D93" w:rsidRPr="00BD630B" w:rsidTr="00BD630B">
        <w:trPr>
          <w:trHeight w:val="1485"/>
        </w:trPr>
        <w:tc>
          <w:tcPr>
            <w:tcW w:w="5310" w:type="dxa"/>
          </w:tcPr>
          <w:p w:rsidR="008C0C19" w:rsidRPr="00BD630B" w:rsidRDefault="008C0C19" w:rsidP="00BD630B">
            <w:pPr>
              <w:ind w:left="-444"/>
              <w:jc w:val="center"/>
              <w:rPr>
                <w:rFonts w:ascii="Arial" w:hAnsi="Arial" w:cs="Arial"/>
                <w:sz w:val="16"/>
                <w:szCs w:val="16"/>
              </w:rPr>
            </w:pPr>
          </w:p>
          <w:p w:rsidR="00465892" w:rsidRPr="00BD630B" w:rsidRDefault="00465892" w:rsidP="00BD630B">
            <w:pPr>
              <w:jc w:val="center"/>
              <w:rPr>
                <w:rFonts w:ascii="Arial" w:hAnsi="Arial" w:cs="Arial"/>
              </w:rPr>
            </w:pPr>
            <w:r w:rsidRPr="00BD630B">
              <w:rPr>
                <w:rFonts w:ascii="Arial" w:hAnsi="Arial" w:cs="Arial"/>
              </w:rPr>
              <w:t>Com</w:t>
            </w:r>
            <w:bookmarkStart w:id="0" w:name="_GoBack"/>
            <w:bookmarkEnd w:id="0"/>
            <w:r w:rsidRPr="00BD630B">
              <w:rPr>
                <w:rFonts w:ascii="Arial" w:hAnsi="Arial" w:cs="Arial"/>
              </w:rPr>
              <w:t xml:space="preserve">mon themes </w:t>
            </w:r>
            <w:r w:rsidR="008C0C19" w:rsidRPr="00BD630B">
              <w:rPr>
                <w:rFonts w:ascii="Arial" w:hAnsi="Arial" w:cs="Arial"/>
              </w:rPr>
              <w:t xml:space="preserve">can </w:t>
            </w:r>
            <w:r w:rsidRPr="00BD630B">
              <w:rPr>
                <w:rFonts w:ascii="Arial" w:hAnsi="Arial" w:cs="Arial"/>
              </w:rPr>
              <w:t>include:</w:t>
            </w:r>
          </w:p>
          <w:p w:rsidR="00E17D93" w:rsidRPr="00BD630B" w:rsidRDefault="00E17D93" w:rsidP="00BD630B">
            <w:pPr>
              <w:jc w:val="center"/>
              <w:rPr>
                <w:rFonts w:ascii="Arial" w:hAnsi="Arial" w:cs="Arial"/>
              </w:rPr>
            </w:pPr>
            <w:r w:rsidRPr="00BD630B">
              <w:rPr>
                <w:rFonts w:ascii="Arial" w:hAnsi="Arial" w:cs="Arial"/>
              </w:rPr>
              <w:t>Loneliness, oppression, repression, transformation, good versus evil, struggle and accomplishment, death, rebirth,</w:t>
            </w:r>
            <w:r w:rsidR="00C03DDF" w:rsidRPr="00BD630B">
              <w:rPr>
                <w:rFonts w:ascii="Arial" w:hAnsi="Arial" w:cs="Arial"/>
              </w:rPr>
              <w:t xml:space="preserve"> initiation,</w:t>
            </w:r>
            <w:r w:rsidRPr="00BD630B">
              <w:rPr>
                <w:rFonts w:ascii="Arial" w:hAnsi="Arial" w:cs="Arial"/>
              </w:rPr>
              <w:t xml:space="preserve"> redemption,</w:t>
            </w:r>
            <w:r w:rsidR="00E752A4" w:rsidRPr="00BD630B">
              <w:rPr>
                <w:rFonts w:ascii="Arial" w:hAnsi="Arial" w:cs="Arial"/>
              </w:rPr>
              <w:t xml:space="preserve"> and</w:t>
            </w:r>
            <w:r w:rsidR="008C0C19" w:rsidRPr="00BD630B">
              <w:rPr>
                <w:rFonts w:ascii="Arial" w:hAnsi="Arial" w:cs="Arial"/>
              </w:rPr>
              <w:t xml:space="preserve"> free will.</w:t>
            </w:r>
          </w:p>
        </w:tc>
      </w:tr>
    </w:tbl>
    <w:p w:rsidR="00A44C58" w:rsidRPr="00BD630B" w:rsidRDefault="00A44C58" w:rsidP="00852A74">
      <w:pPr>
        <w:spacing w:line="240" w:lineRule="auto"/>
        <w:jc w:val="both"/>
        <w:rPr>
          <w:rFonts w:ascii="Arial" w:hAnsi="Arial" w:cs="Arial"/>
          <w:sz w:val="20"/>
          <w:szCs w:val="20"/>
        </w:rPr>
      </w:pPr>
    </w:p>
    <w:p w:rsidR="00052DD3" w:rsidRPr="00BD630B" w:rsidRDefault="003F0B8F" w:rsidP="00052DD3">
      <w:pPr>
        <w:spacing w:line="240" w:lineRule="auto"/>
        <w:jc w:val="both"/>
        <w:rPr>
          <w:rFonts w:ascii="Arial" w:hAnsi="Arial" w:cs="Arial"/>
          <w:sz w:val="20"/>
          <w:szCs w:val="20"/>
        </w:rPr>
      </w:pPr>
      <w:r w:rsidRPr="00BD630B">
        <w:rPr>
          <w:rFonts w:ascii="Arial" w:hAnsi="Arial" w:cs="Arial"/>
          <w:sz w:val="20"/>
          <w:szCs w:val="20"/>
        </w:rPr>
        <w:t>With a specific purpose in mind, the</w:t>
      </w:r>
      <w:r w:rsidR="00F82FA8" w:rsidRPr="00BD630B">
        <w:rPr>
          <w:rFonts w:ascii="Arial" w:hAnsi="Arial" w:cs="Arial"/>
          <w:sz w:val="20"/>
          <w:szCs w:val="20"/>
        </w:rPr>
        <w:t xml:space="preserve"> </w:t>
      </w:r>
      <w:r w:rsidRPr="00BD630B">
        <w:rPr>
          <w:rFonts w:ascii="Arial" w:hAnsi="Arial" w:cs="Arial"/>
          <w:sz w:val="20"/>
          <w:szCs w:val="20"/>
        </w:rPr>
        <w:t xml:space="preserve">author </w:t>
      </w:r>
      <w:r w:rsidR="006B33A4" w:rsidRPr="00BD630B">
        <w:rPr>
          <w:rFonts w:ascii="Arial" w:hAnsi="Arial" w:cs="Arial"/>
          <w:sz w:val="20"/>
          <w:szCs w:val="20"/>
        </w:rPr>
        <w:t>carefully craft</w:t>
      </w:r>
      <w:r w:rsidR="00FE2353" w:rsidRPr="00BD630B">
        <w:rPr>
          <w:rFonts w:ascii="Arial" w:hAnsi="Arial" w:cs="Arial"/>
          <w:sz w:val="20"/>
          <w:szCs w:val="20"/>
        </w:rPr>
        <w:t>s</w:t>
      </w:r>
      <w:r w:rsidR="00F82FA8" w:rsidRPr="00BD630B">
        <w:rPr>
          <w:rFonts w:ascii="Arial" w:hAnsi="Arial" w:cs="Arial"/>
          <w:sz w:val="20"/>
          <w:szCs w:val="20"/>
        </w:rPr>
        <w:t xml:space="preserve"> </w:t>
      </w:r>
      <w:r w:rsidR="00D452A8" w:rsidRPr="00BD630B">
        <w:rPr>
          <w:rFonts w:ascii="Arial" w:hAnsi="Arial" w:cs="Arial"/>
          <w:sz w:val="20"/>
          <w:szCs w:val="20"/>
        </w:rPr>
        <w:t>themes</w:t>
      </w:r>
      <w:r w:rsidR="00F82FA8" w:rsidRPr="00BD630B">
        <w:rPr>
          <w:rFonts w:ascii="Arial" w:hAnsi="Arial" w:cs="Arial"/>
          <w:sz w:val="20"/>
          <w:szCs w:val="20"/>
        </w:rPr>
        <w:t xml:space="preserve"> </w:t>
      </w:r>
      <w:r w:rsidR="00052DD3" w:rsidRPr="00BD630B">
        <w:rPr>
          <w:rFonts w:ascii="Arial" w:hAnsi="Arial" w:cs="Arial"/>
          <w:sz w:val="20"/>
          <w:szCs w:val="20"/>
        </w:rPr>
        <w:t xml:space="preserve">using </w:t>
      </w:r>
      <w:r w:rsidR="00D452A8" w:rsidRPr="00BD630B">
        <w:rPr>
          <w:rFonts w:ascii="Arial" w:hAnsi="Arial" w:cs="Arial"/>
          <w:sz w:val="20"/>
          <w:szCs w:val="20"/>
        </w:rPr>
        <w:t xml:space="preserve">literary </w:t>
      </w:r>
      <w:r w:rsidR="00052DD3" w:rsidRPr="00BD630B">
        <w:rPr>
          <w:rFonts w:ascii="Arial" w:hAnsi="Arial" w:cs="Arial"/>
          <w:sz w:val="20"/>
          <w:szCs w:val="20"/>
        </w:rPr>
        <w:t xml:space="preserve">tools. By employing </w:t>
      </w:r>
      <w:r w:rsidR="00D452A8" w:rsidRPr="00BD630B">
        <w:rPr>
          <w:rFonts w:ascii="Arial" w:hAnsi="Arial" w:cs="Arial"/>
          <w:sz w:val="20"/>
          <w:szCs w:val="20"/>
        </w:rPr>
        <w:t>literary tools</w:t>
      </w:r>
      <w:r w:rsidR="00052DD3" w:rsidRPr="00BD630B">
        <w:rPr>
          <w:rFonts w:ascii="Arial" w:hAnsi="Arial" w:cs="Arial"/>
          <w:sz w:val="20"/>
          <w:szCs w:val="20"/>
        </w:rPr>
        <w:t xml:space="preserve"> the author </w:t>
      </w:r>
      <w:r w:rsidR="00613BA2" w:rsidRPr="00BD630B">
        <w:rPr>
          <w:rFonts w:ascii="Arial" w:hAnsi="Arial" w:cs="Arial"/>
          <w:sz w:val="20"/>
          <w:szCs w:val="20"/>
        </w:rPr>
        <w:t>embed</w:t>
      </w:r>
      <w:r w:rsidR="00052DD3" w:rsidRPr="00BD630B">
        <w:rPr>
          <w:rFonts w:ascii="Arial" w:hAnsi="Arial" w:cs="Arial"/>
          <w:sz w:val="20"/>
          <w:szCs w:val="20"/>
        </w:rPr>
        <w:t>s</w:t>
      </w:r>
      <w:r w:rsidR="00613BA2" w:rsidRPr="00BD630B">
        <w:rPr>
          <w:rFonts w:ascii="Arial" w:hAnsi="Arial" w:cs="Arial"/>
          <w:sz w:val="20"/>
          <w:szCs w:val="20"/>
        </w:rPr>
        <w:t xml:space="preserve"> the theme or meaning into separate elements </w:t>
      </w:r>
      <w:r w:rsidR="000C2C07" w:rsidRPr="00BD630B">
        <w:rPr>
          <w:rFonts w:ascii="Arial" w:hAnsi="Arial" w:cs="Arial"/>
          <w:sz w:val="20"/>
          <w:szCs w:val="20"/>
        </w:rPr>
        <w:t xml:space="preserve">that make up </w:t>
      </w:r>
      <w:r w:rsidR="00613BA2" w:rsidRPr="00BD630B">
        <w:rPr>
          <w:rFonts w:ascii="Arial" w:hAnsi="Arial" w:cs="Arial"/>
          <w:sz w:val="20"/>
          <w:szCs w:val="20"/>
        </w:rPr>
        <w:t xml:space="preserve">the </w:t>
      </w:r>
      <w:r w:rsidR="00674F45" w:rsidRPr="00BD630B">
        <w:rPr>
          <w:rFonts w:ascii="Arial" w:hAnsi="Arial" w:cs="Arial"/>
          <w:sz w:val="20"/>
          <w:szCs w:val="20"/>
        </w:rPr>
        <w:t xml:space="preserve">totality of the </w:t>
      </w:r>
      <w:r w:rsidR="000C2C07" w:rsidRPr="00BD630B">
        <w:rPr>
          <w:rFonts w:ascii="Arial" w:hAnsi="Arial" w:cs="Arial"/>
          <w:sz w:val="20"/>
          <w:szCs w:val="20"/>
        </w:rPr>
        <w:t>literary piece</w:t>
      </w:r>
      <w:r w:rsidR="00F82FA8" w:rsidRPr="00BD630B">
        <w:rPr>
          <w:rFonts w:ascii="Arial" w:hAnsi="Arial" w:cs="Arial"/>
          <w:sz w:val="20"/>
          <w:szCs w:val="20"/>
        </w:rPr>
        <w:t xml:space="preserve">. </w:t>
      </w:r>
    </w:p>
    <w:p w:rsidR="00E17D93" w:rsidRPr="00BD630B" w:rsidRDefault="00BA2261" w:rsidP="00052DD3">
      <w:pPr>
        <w:pStyle w:val="ListParagraph"/>
        <w:numPr>
          <w:ilvl w:val="0"/>
          <w:numId w:val="2"/>
        </w:numPr>
        <w:spacing w:line="240" w:lineRule="auto"/>
        <w:jc w:val="both"/>
        <w:rPr>
          <w:rFonts w:ascii="Arial" w:hAnsi="Arial" w:cs="Arial"/>
          <w:b/>
          <w:sz w:val="20"/>
          <w:szCs w:val="20"/>
        </w:rPr>
      </w:pPr>
      <w:r w:rsidRPr="00BD630B">
        <w:rPr>
          <w:rFonts w:ascii="Arial" w:hAnsi="Arial" w:cs="Arial"/>
          <w:sz w:val="20"/>
          <w:szCs w:val="20"/>
        </w:rPr>
        <w:t xml:space="preserve">Some of the more common tools of the </w:t>
      </w:r>
      <w:r w:rsidR="005D1373" w:rsidRPr="00BD630B">
        <w:rPr>
          <w:rFonts w:ascii="Arial" w:hAnsi="Arial" w:cs="Arial"/>
          <w:sz w:val="20"/>
          <w:szCs w:val="20"/>
        </w:rPr>
        <w:t>author’s</w:t>
      </w:r>
      <w:r w:rsidRPr="00BD630B">
        <w:rPr>
          <w:rFonts w:ascii="Arial" w:hAnsi="Arial" w:cs="Arial"/>
          <w:sz w:val="20"/>
          <w:szCs w:val="20"/>
        </w:rPr>
        <w:t xml:space="preserve"> craft are</w:t>
      </w:r>
      <w:r w:rsidR="007B1F7F" w:rsidRPr="00BD630B">
        <w:rPr>
          <w:rFonts w:ascii="Arial" w:hAnsi="Arial" w:cs="Arial"/>
          <w:sz w:val="20"/>
          <w:szCs w:val="20"/>
        </w:rPr>
        <w:t>:</w:t>
      </w:r>
      <w:r w:rsidRPr="00BD630B">
        <w:rPr>
          <w:rFonts w:ascii="Arial" w:hAnsi="Arial" w:cs="Arial"/>
          <w:sz w:val="20"/>
          <w:szCs w:val="20"/>
        </w:rPr>
        <w:t xml:space="preserve"> </w:t>
      </w:r>
      <w:r w:rsidRPr="00BD630B">
        <w:rPr>
          <w:rFonts w:ascii="Arial" w:hAnsi="Arial" w:cs="Arial"/>
          <w:b/>
          <w:sz w:val="20"/>
          <w:szCs w:val="20"/>
        </w:rPr>
        <w:t xml:space="preserve">character development, setting, mood, plot, </w:t>
      </w:r>
      <w:r w:rsidR="00BA10A9" w:rsidRPr="00BD630B">
        <w:rPr>
          <w:rFonts w:ascii="Arial" w:hAnsi="Arial" w:cs="Arial"/>
          <w:b/>
          <w:sz w:val="20"/>
          <w:szCs w:val="20"/>
        </w:rPr>
        <w:t xml:space="preserve">point of view, figurative language, </w:t>
      </w:r>
      <w:r w:rsidR="002E78B7" w:rsidRPr="00BD630B">
        <w:rPr>
          <w:rFonts w:ascii="Arial" w:hAnsi="Arial" w:cs="Arial"/>
          <w:b/>
          <w:sz w:val="20"/>
          <w:szCs w:val="20"/>
        </w:rPr>
        <w:t xml:space="preserve">allegory, </w:t>
      </w:r>
      <w:r w:rsidRPr="00BD630B">
        <w:rPr>
          <w:rFonts w:ascii="Arial" w:hAnsi="Arial" w:cs="Arial"/>
          <w:b/>
          <w:sz w:val="20"/>
          <w:szCs w:val="20"/>
        </w:rPr>
        <w:t xml:space="preserve">symbolism, </w:t>
      </w:r>
      <w:r w:rsidR="002F57A8" w:rsidRPr="00BD630B">
        <w:rPr>
          <w:rFonts w:ascii="Arial" w:hAnsi="Arial" w:cs="Arial"/>
          <w:b/>
          <w:sz w:val="20"/>
          <w:szCs w:val="20"/>
        </w:rPr>
        <w:t xml:space="preserve">and </w:t>
      </w:r>
      <w:r w:rsidRPr="00BD630B">
        <w:rPr>
          <w:rFonts w:ascii="Arial" w:hAnsi="Arial" w:cs="Arial"/>
          <w:b/>
          <w:sz w:val="20"/>
          <w:szCs w:val="20"/>
        </w:rPr>
        <w:t>irony</w:t>
      </w:r>
      <w:r w:rsidR="002F57A8" w:rsidRPr="00BD630B">
        <w:rPr>
          <w:rFonts w:ascii="Arial" w:hAnsi="Arial" w:cs="Arial"/>
          <w:b/>
          <w:sz w:val="20"/>
          <w:szCs w:val="20"/>
        </w:rPr>
        <w:t xml:space="preserve">. </w:t>
      </w:r>
    </w:p>
    <w:p w:rsidR="00852A74" w:rsidRPr="00BD630B" w:rsidRDefault="00052DD3" w:rsidP="00E17D93">
      <w:pPr>
        <w:pStyle w:val="ListParagraph"/>
        <w:numPr>
          <w:ilvl w:val="0"/>
          <w:numId w:val="2"/>
        </w:numPr>
        <w:spacing w:line="240" w:lineRule="auto"/>
        <w:jc w:val="both"/>
        <w:rPr>
          <w:rFonts w:ascii="Arial" w:hAnsi="Arial" w:cs="Arial"/>
          <w:b/>
          <w:sz w:val="20"/>
          <w:szCs w:val="20"/>
        </w:rPr>
      </w:pPr>
      <w:r w:rsidRPr="00BD630B">
        <w:rPr>
          <w:rFonts w:ascii="Arial" w:hAnsi="Arial" w:cs="Arial"/>
          <w:sz w:val="20"/>
          <w:szCs w:val="20"/>
        </w:rPr>
        <w:t>A</w:t>
      </w:r>
      <w:r w:rsidR="002F57A8" w:rsidRPr="00BD630B">
        <w:rPr>
          <w:rFonts w:ascii="Arial" w:hAnsi="Arial" w:cs="Arial"/>
          <w:sz w:val="20"/>
          <w:szCs w:val="20"/>
        </w:rPr>
        <w:t xml:space="preserve"> poet might additionally use</w:t>
      </w:r>
      <w:r w:rsidR="007B1F7F" w:rsidRPr="00BD630B">
        <w:rPr>
          <w:rFonts w:ascii="Arial" w:hAnsi="Arial" w:cs="Arial"/>
          <w:sz w:val="20"/>
          <w:szCs w:val="20"/>
        </w:rPr>
        <w:t>:</w:t>
      </w:r>
      <w:r w:rsidR="002F57A8" w:rsidRPr="00BD630B">
        <w:rPr>
          <w:rFonts w:ascii="Arial" w:hAnsi="Arial" w:cs="Arial"/>
          <w:sz w:val="20"/>
          <w:szCs w:val="20"/>
        </w:rPr>
        <w:t xml:space="preserve"> </w:t>
      </w:r>
      <w:r w:rsidR="002F57A8" w:rsidRPr="00BD630B">
        <w:rPr>
          <w:rFonts w:ascii="Arial" w:hAnsi="Arial" w:cs="Arial"/>
          <w:b/>
          <w:sz w:val="20"/>
          <w:szCs w:val="20"/>
        </w:rPr>
        <w:t xml:space="preserve">alliteration, metaphor, simile, onomatopoeia, personification, </w:t>
      </w:r>
      <w:r w:rsidR="002E78B7" w:rsidRPr="00BD630B">
        <w:rPr>
          <w:rFonts w:ascii="Arial" w:hAnsi="Arial" w:cs="Arial"/>
          <w:b/>
          <w:sz w:val="20"/>
          <w:szCs w:val="20"/>
        </w:rPr>
        <w:t xml:space="preserve">rhyme, and repetition. </w:t>
      </w:r>
    </w:p>
    <w:p w:rsidR="00E17D93" w:rsidRPr="00BD630B" w:rsidRDefault="00D452A8" w:rsidP="00852A74">
      <w:pPr>
        <w:spacing w:line="240" w:lineRule="auto"/>
        <w:jc w:val="both"/>
        <w:rPr>
          <w:rFonts w:ascii="Arial" w:hAnsi="Arial" w:cs="Arial"/>
          <w:sz w:val="20"/>
          <w:szCs w:val="20"/>
        </w:rPr>
      </w:pPr>
      <w:r w:rsidRPr="00BD630B">
        <w:rPr>
          <w:rFonts w:ascii="Arial" w:hAnsi="Arial" w:cs="Arial"/>
          <w:sz w:val="20"/>
          <w:szCs w:val="20"/>
        </w:rPr>
        <w:t>The careful</w:t>
      </w:r>
      <w:r w:rsidR="00DE6C88" w:rsidRPr="00BD630B">
        <w:rPr>
          <w:rFonts w:ascii="Arial" w:hAnsi="Arial" w:cs="Arial"/>
          <w:sz w:val="20"/>
          <w:szCs w:val="20"/>
        </w:rPr>
        <w:t xml:space="preserve"> </w:t>
      </w:r>
      <w:r w:rsidR="00A80A43" w:rsidRPr="00BD630B">
        <w:rPr>
          <w:rFonts w:ascii="Arial" w:hAnsi="Arial" w:cs="Arial"/>
          <w:sz w:val="20"/>
          <w:szCs w:val="20"/>
        </w:rPr>
        <w:t>examination of</w:t>
      </w:r>
      <w:r w:rsidR="00B91C3A" w:rsidRPr="00BD630B">
        <w:rPr>
          <w:rFonts w:ascii="Arial" w:hAnsi="Arial" w:cs="Arial"/>
          <w:sz w:val="20"/>
          <w:szCs w:val="20"/>
        </w:rPr>
        <w:t xml:space="preserve"> the</w:t>
      </w:r>
      <w:r w:rsidR="007C6F0E" w:rsidRPr="00BD630B">
        <w:rPr>
          <w:rFonts w:ascii="Arial" w:hAnsi="Arial" w:cs="Arial"/>
          <w:sz w:val="20"/>
          <w:szCs w:val="20"/>
        </w:rPr>
        <w:t>se</w:t>
      </w:r>
      <w:r w:rsidR="00B91C3A" w:rsidRPr="00BD630B">
        <w:rPr>
          <w:rFonts w:ascii="Arial" w:hAnsi="Arial" w:cs="Arial"/>
          <w:sz w:val="20"/>
          <w:szCs w:val="20"/>
        </w:rPr>
        <w:t xml:space="preserve"> tools</w:t>
      </w:r>
      <w:r w:rsidRPr="00BD630B">
        <w:rPr>
          <w:rFonts w:ascii="Arial" w:hAnsi="Arial" w:cs="Arial"/>
          <w:sz w:val="20"/>
          <w:szCs w:val="20"/>
        </w:rPr>
        <w:t xml:space="preserve"> is a part of literary analysis</w:t>
      </w:r>
      <w:r w:rsidR="0026214B" w:rsidRPr="00BD630B">
        <w:rPr>
          <w:rFonts w:ascii="Arial" w:hAnsi="Arial" w:cs="Arial"/>
          <w:sz w:val="20"/>
          <w:szCs w:val="20"/>
        </w:rPr>
        <w:t xml:space="preserve">. </w:t>
      </w:r>
      <w:r w:rsidR="00852A74" w:rsidRPr="00BD630B">
        <w:rPr>
          <w:rFonts w:ascii="Arial" w:hAnsi="Arial" w:cs="Arial"/>
          <w:sz w:val="20"/>
          <w:szCs w:val="20"/>
        </w:rPr>
        <w:t xml:space="preserve">By observing how the tools are being used </w:t>
      </w:r>
      <w:r w:rsidR="007C6F0E" w:rsidRPr="00BD630B">
        <w:rPr>
          <w:rFonts w:ascii="Arial" w:hAnsi="Arial" w:cs="Arial"/>
          <w:sz w:val="20"/>
          <w:szCs w:val="20"/>
        </w:rPr>
        <w:t>individually,</w:t>
      </w:r>
      <w:r w:rsidR="00852A74" w:rsidRPr="00BD630B">
        <w:rPr>
          <w:rFonts w:ascii="Arial" w:hAnsi="Arial" w:cs="Arial"/>
          <w:sz w:val="20"/>
          <w:szCs w:val="20"/>
        </w:rPr>
        <w:t xml:space="preserve"> and </w:t>
      </w:r>
      <w:r w:rsidR="007C6F0E" w:rsidRPr="00BD630B">
        <w:rPr>
          <w:rFonts w:ascii="Arial" w:hAnsi="Arial" w:cs="Arial"/>
          <w:sz w:val="20"/>
          <w:szCs w:val="20"/>
        </w:rPr>
        <w:t xml:space="preserve">by critically thinking </w:t>
      </w:r>
      <w:r w:rsidR="000143F5" w:rsidRPr="00BD630B">
        <w:rPr>
          <w:rFonts w:ascii="Arial" w:hAnsi="Arial" w:cs="Arial"/>
          <w:sz w:val="20"/>
          <w:szCs w:val="20"/>
        </w:rPr>
        <w:t xml:space="preserve">about </w:t>
      </w:r>
      <w:r w:rsidR="00852A74" w:rsidRPr="00BD630B">
        <w:rPr>
          <w:rFonts w:ascii="Arial" w:hAnsi="Arial" w:cs="Arial"/>
          <w:sz w:val="20"/>
          <w:szCs w:val="20"/>
        </w:rPr>
        <w:t xml:space="preserve">how they </w:t>
      </w:r>
      <w:r w:rsidR="00BD630B">
        <w:rPr>
          <w:rFonts w:ascii="Arial" w:hAnsi="Arial" w:cs="Arial"/>
          <w:sz w:val="20"/>
          <w:szCs w:val="20"/>
          <w:u w:val="single"/>
        </w:rPr>
        <w:t>relate to one another</w:t>
      </w:r>
      <w:r w:rsidR="00BD630B" w:rsidRPr="00BD630B">
        <w:rPr>
          <w:rFonts w:ascii="Arial" w:hAnsi="Arial" w:cs="Arial"/>
          <w:sz w:val="20"/>
          <w:szCs w:val="20"/>
        </w:rPr>
        <w:t xml:space="preserve"> </w:t>
      </w:r>
      <w:r w:rsidR="00124838" w:rsidRPr="00BD630B">
        <w:rPr>
          <w:rFonts w:ascii="Arial" w:hAnsi="Arial" w:cs="Arial"/>
          <w:sz w:val="20"/>
          <w:szCs w:val="20"/>
        </w:rPr>
        <w:t xml:space="preserve">to </w:t>
      </w:r>
      <w:r w:rsidR="002F57A8" w:rsidRPr="00BD630B">
        <w:rPr>
          <w:rFonts w:ascii="Arial" w:hAnsi="Arial" w:cs="Arial"/>
          <w:sz w:val="20"/>
          <w:szCs w:val="20"/>
        </w:rPr>
        <w:t xml:space="preserve">construct the </w:t>
      </w:r>
      <w:r w:rsidR="00124838" w:rsidRPr="00BD630B">
        <w:rPr>
          <w:rFonts w:ascii="Arial" w:hAnsi="Arial" w:cs="Arial"/>
          <w:sz w:val="20"/>
          <w:szCs w:val="20"/>
        </w:rPr>
        <w:t>express</w:t>
      </w:r>
      <w:r w:rsidR="002F57A8" w:rsidRPr="00BD630B">
        <w:rPr>
          <w:rFonts w:ascii="Arial" w:hAnsi="Arial" w:cs="Arial"/>
          <w:sz w:val="20"/>
          <w:szCs w:val="20"/>
        </w:rPr>
        <w:t>ion of</w:t>
      </w:r>
      <w:r w:rsidR="00124838" w:rsidRPr="00BD630B">
        <w:rPr>
          <w:rFonts w:ascii="Arial" w:hAnsi="Arial" w:cs="Arial"/>
          <w:sz w:val="20"/>
          <w:szCs w:val="20"/>
        </w:rPr>
        <w:t xml:space="preserve"> theme</w:t>
      </w:r>
      <w:r w:rsidR="007C6F0E" w:rsidRPr="00BD630B">
        <w:rPr>
          <w:rFonts w:ascii="Arial" w:hAnsi="Arial" w:cs="Arial"/>
          <w:sz w:val="20"/>
          <w:szCs w:val="20"/>
        </w:rPr>
        <w:t>,</w:t>
      </w:r>
      <w:r w:rsidR="00852A74" w:rsidRPr="00BD630B">
        <w:rPr>
          <w:rFonts w:ascii="Arial" w:hAnsi="Arial" w:cs="Arial"/>
          <w:sz w:val="20"/>
          <w:szCs w:val="20"/>
        </w:rPr>
        <w:t xml:space="preserve"> the reader </w:t>
      </w:r>
      <w:r w:rsidR="00BE0226" w:rsidRPr="00BD630B">
        <w:rPr>
          <w:rFonts w:ascii="Arial" w:hAnsi="Arial" w:cs="Arial"/>
          <w:sz w:val="20"/>
          <w:szCs w:val="20"/>
        </w:rPr>
        <w:t xml:space="preserve">pushes beneath the surface details to </w:t>
      </w:r>
      <w:r w:rsidR="00D039B3" w:rsidRPr="00BD630B">
        <w:rPr>
          <w:rFonts w:ascii="Arial" w:hAnsi="Arial" w:cs="Arial"/>
          <w:sz w:val="20"/>
          <w:szCs w:val="20"/>
        </w:rPr>
        <w:t>discover</w:t>
      </w:r>
      <w:r w:rsidR="007C6F0E" w:rsidRPr="00BD630B">
        <w:rPr>
          <w:rFonts w:ascii="Arial" w:hAnsi="Arial" w:cs="Arial"/>
          <w:sz w:val="20"/>
          <w:szCs w:val="20"/>
        </w:rPr>
        <w:t xml:space="preserve"> the literature’s </w:t>
      </w:r>
      <w:r w:rsidR="003F0B8F" w:rsidRPr="00BD630B">
        <w:rPr>
          <w:rFonts w:ascii="Arial" w:hAnsi="Arial" w:cs="Arial"/>
          <w:sz w:val="20"/>
          <w:szCs w:val="20"/>
        </w:rPr>
        <w:t xml:space="preserve">deeper </w:t>
      </w:r>
      <w:r w:rsidR="007C6F0E" w:rsidRPr="00BD630B">
        <w:rPr>
          <w:rFonts w:ascii="Arial" w:hAnsi="Arial" w:cs="Arial"/>
          <w:sz w:val="20"/>
          <w:szCs w:val="20"/>
        </w:rPr>
        <w:t>meaning</w:t>
      </w:r>
      <w:r w:rsidR="00852A74" w:rsidRPr="00BD630B">
        <w:rPr>
          <w:rFonts w:ascii="Arial" w:hAnsi="Arial" w:cs="Arial"/>
          <w:sz w:val="20"/>
          <w:szCs w:val="20"/>
        </w:rPr>
        <w:t xml:space="preserve">. </w:t>
      </w:r>
    </w:p>
    <w:p w:rsidR="00E17D93" w:rsidRPr="00BD630B" w:rsidRDefault="00AA29F8" w:rsidP="00E17D93">
      <w:pPr>
        <w:pStyle w:val="ListParagraph"/>
        <w:numPr>
          <w:ilvl w:val="0"/>
          <w:numId w:val="3"/>
        </w:numPr>
        <w:spacing w:line="240" w:lineRule="auto"/>
        <w:jc w:val="both"/>
        <w:rPr>
          <w:rFonts w:ascii="Arial" w:hAnsi="Arial" w:cs="Arial"/>
          <w:sz w:val="20"/>
          <w:szCs w:val="20"/>
        </w:rPr>
      </w:pPr>
      <w:r w:rsidRPr="00BD630B">
        <w:rPr>
          <w:rFonts w:ascii="Arial" w:hAnsi="Arial" w:cs="Arial"/>
          <w:sz w:val="20"/>
          <w:szCs w:val="20"/>
        </w:rPr>
        <w:t>Too many students make the mistake of never moving past the surface details.</w:t>
      </w:r>
    </w:p>
    <w:p w:rsidR="00852A74" w:rsidRPr="00BD630B" w:rsidRDefault="00052DD3" w:rsidP="00E17D93">
      <w:pPr>
        <w:pStyle w:val="ListParagraph"/>
        <w:numPr>
          <w:ilvl w:val="0"/>
          <w:numId w:val="3"/>
        </w:numPr>
        <w:spacing w:line="240" w:lineRule="auto"/>
        <w:jc w:val="both"/>
        <w:rPr>
          <w:rFonts w:ascii="Arial" w:hAnsi="Arial" w:cs="Arial"/>
          <w:sz w:val="20"/>
          <w:szCs w:val="20"/>
        </w:rPr>
      </w:pPr>
      <w:r w:rsidRPr="00BD630B">
        <w:rPr>
          <w:rFonts w:ascii="Arial" w:hAnsi="Arial" w:cs="Arial"/>
          <w:sz w:val="20"/>
          <w:szCs w:val="20"/>
        </w:rPr>
        <w:t>Focusing only on the surface details results in</w:t>
      </w:r>
      <w:r w:rsidR="000B2602" w:rsidRPr="00BD630B">
        <w:rPr>
          <w:rFonts w:ascii="Arial" w:hAnsi="Arial" w:cs="Arial"/>
          <w:sz w:val="20"/>
          <w:szCs w:val="20"/>
        </w:rPr>
        <w:t xml:space="preserve"> summary,</w:t>
      </w:r>
      <w:r w:rsidR="00AA29F8" w:rsidRPr="00BD630B">
        <w:rPr>
          <w:rFonts w:ascii="Arial" w:hAnsi="Arial" w:cs="Arial"/>
          <w:sz w:val="20"/>
          <w:szCs w:val="20"/>
        </w:rPr>
        <w:t xml:space="preserve"> </w:t>
      </w:r>
      <w:r w:rsidR="00AA29F8" w:rsidRPr="00BD630B">
        <w:rPr>
          <w:rFonts w:ascii="Arial" w:hAnsi="Arial" w:cs="Arial"/>
          <w:sz w:val="20"/>
          <w:szCs w:val="20"/>
          <w:u w:val="single"/>
        </w:rPr>
        <w:t>not</w:t>
      </w:r>
      <w:r w:rsidR="00AA29F8" w:rsidRPr="00BD630B">
        <w:rPr>
          <w:rFonts w:ascii="Arial" w:hAnsi="Arial" w:cs="Arial"/>
          <w:sz w:val="20"/>
          <w:szCs w:val="20"/>
        </w:rPr>
        <w:t xml:space="preserve"> literary analysis. </w:t>
      </w:r>
    </w:p>
    <w:p w:rsidR="00E17D93" w:rsidRPr="00BD630B" w:rsidRDefault="0026214B" w:rsidP="00BA2261">
      <w:pPr>
        <w:spacing w:line="240" w:lineRule="auto"/>
        <w:jc w:val="both"/>
        <w:rPr>
          <w:rFonts w:ascii="Arial" w:hAnsi="Arial" w:cs="Arial"/>
          <w:sz w:val="20"/>
          <w:szCs w:val="20"/>
        </w:rPr>
      </w:pPr>
      <w:r w:rsidRPr="00BD630B">
        <w:rPr>
          <w:rFonts w:ascii="Arial" w:hAnsi="Arial" w:cs="Arial"/>
          <w:sz w:val="20"/>
          <w:szCs w:val="20"/>
        </w:rPr>
        <w:t xml:space="preserve">Just as </w:t>
      </w:r>
      <w:r w:rsidR="002E78B7" w:rsidRPr="00BD630B">
        <w:rPr>
          <w:rFonts w:ascii="Arial" w:hAnsi="Arial" w:cs="Arial"/>
          <w:sz w:val="20"/>
          <w:szCs w:val="20"/>
        </w:rPr>
        <w:t xml:space="preserve">a </w:t>
      </w:r>
      <w:r w:rsidRPr="00BD630B">
        <w:rPr>
          <w:rFonts w:ascii="Arial" w:hAnsi="Arial" w:cs="Arial"/>
          <w:sz w:val="20"/>
          <w:szCs w:val="20"/>
        </w:rPr>
        <w:t xml:space="preserve">scientist examines a specimen to prove a hypothesis, the literary analyst has a thesis to </w:t>
      </w:r>
      <w:r w:rsidR="007C6F0E" w:rsidRPr="00BD630B">
        <w:rPr>
          <w:rFonts w:ascii="Arial" w:hAnsi="Arial" w:cs="Arial"/>
          <w:sz w:val="20"/>
          <w:szCs w:val="20"/>
        </w:rPr>
        <w:t>prove</w:t>
      </w:r>
      <w:r w:rsidRPr="00BD630B">
        <w:rPr>
          <w:rFonts w:ascii="Arial" w:hAnsi="Arial" w:cs="Arial"/>
          <w:sz w:val="20"/>
          <w:szCs w:val="20"/>
        </w:rPr>
        <w:t xml:space="preserve">. </w:t>
      </w:r>
      <w:r w:rsidR="003F0B8F" w:rsidRPr="00BD630B">
        <w:rPr>
          <w:rFonts w:ascii="Arial" w:hAnsi="Arial" w:cs="Arial"/>
          <w:sz w:val="20"/>
          <w:szCs w:val="20"/>
        </w:rPr>
        <w:t>Like a scientist</w:t>
      </w:r>
      <w:r w:rsidR="000143F5" w:rsidRPr="00BD630B">
        <w:rPr>
          <w:rFonts w:ascii="Arial" w:hAnsi="Arial" w:cs="Arial"/>
          <w:sz w:val="20"/>
          <w:szCs w:val="20"/>
        </w:rPr>
        <w:t xml:space="preserve"> who </w:t>
      </w:r>
      <w:r w:rsidR="00052DD3" w:rsidRPr="00BD630B">
        <w:rPr>
          <w:rFonts w:ascii="Arial" w:hAnsi="Arial" w:cs="Arial"/>
          <w:sz w:val="20"/>
          <w:szCs w:val="20"/>
        </w:rPr>
        <w:t xml:space="preserve">methodically </w:t>
      </w:r>
      <w:r w:rsidR="000143F5" w:rsidRPr="00BD630B">
        <w:rPr>
          <w:rFonts w:ascii="Arial" w:hAnsi="Arial" w:cs="Arial"/>
          <w:sz w:val="20"/>
          <w:szCs w:val="20"/>
        </w:rPr>
        <w:t xml:space="preserve">examines </w:t>
      </w:r>
      <w:r w:rsidR="004702A5" w:rsidRPr="00BD630B">
        <w:rPr>
          <w:rFonts w:ascii="Arial" w:hAnsi="Arial" w:cs="Arial"/>
          <w:sz w:val="20"/>
          <w:szCs w:val="20"/>
        </w:rPr>
        <w:t>separate</w:t>
      </w:r>
      <w:r w:rsidR="000143F5" w:rsidRPr="00BD630B">
        <w:rPr>
          <w:rFonts w:ascii="Arial" w:hAnsi="Arial" w:cs="Arial"/>
          <w:sz w:val="20"/>
          <w:szCs w:val="20"/>
        </w:rPr>
        <w:t xml:space="preserve"> aspects of a </w:t>
      </w:r>
      <w:r w:rsidR="002F57A8" w:rsidRPr="00BD630B">
        <w:rPr>
          <w:rFonts w:ascii="Arial" w:hAnsi="Arial" w:cs="Arial"/>
          <w:sz w:val="20"/>
          <w:szCs w:val="20"/>
        </w:rPr>
        <w:t>specimen</w:t>
      </w:r>
      <w:r w:rsidR="000143F5" w:rsidRPr="00BD630B">
        <w:rPr>
          <w:rFonts w:ascii="Arial" w:hAnsi="Arial" w:cs="Arial"/>
          <w:sz w:val="20"/>
          <w:szCs w:val="20"/>
        </w:rPr>
        <w:t xml:space="preserve"> such as its appearance, movement</w:t>
      </w:r>
      <w:r w:rsidR="004702A5" w:rsidRPr="00BD630B">
        <w:rPr>
          <w:rFonts w:ascii="Arial" w:hAnsi="Arial" w:cs="Arial"/>
          <w:sz w:val="20"/>
          <w:szCs w:val="20"/>
        </w:rPr>
        <w:t>s</w:t>
      </w:r>
      <w:r w:rsidR="000143F5" w:rsidRPr="00BD630B">
        <w:rPr>
          <w:rFonts w:ascii="Arial" w:hAnsi="Arial" w:cs="Arial"/>
          <w:sz w:val="20"/>
          <w:szCs w:val="20"/>
        </w:rPr>
        <w:t>, and responses to environmental factors</w:t>
      </w:r>
      <w:r w:rsidR="003F0B8F" w:rsidRPr="00BD630B">
        <w:rPr>
          <w:rFonts w:ascii="Arial" w:hAnsi="Arial" w:cs="Arial"/>
          <w:sz w:val="20"/>
          <w:szCs w:val="20"/>
        </w:rPr>
        <w:t xml:space="preserve">, the student is expected to </w:t>
      </w:r>
      <w:r w:rsidR="003F0B8F" w:rsidRPr="00BD630B">
        <w:rPr>
          <w:rFonts w:ascii="Arial" w:hAnsi="Arial" w:cs="Arial"/>
          <w:sz w:val="20"/>
          <w:szCs w:val="20"/>
          <w:u w:val="single"/>
        </w:rPr>
        <w:t>make careful observations</w:t>
      </w:r>
      <w:r w:rsidR="003F0B8F" w:rsidRPr="00BD630B">
        <w:rPr>
          <w:rFonts w:ascii="Arial" w:hAnsi="Arial" w:cs="Arial"/>
          <w:sz w:val="20"/>
          <w:szCs w:val="20"/>
        </w:rPr>
        <w:t xml:space="preserve"> of the individual </w:t>
      </w:r>
      <w:r w:rsidR="003F0B8F" w:rsidRPr="00BD630B">
        <w:rPr>
          <w:rFonts w:ascii="Arial" w:hAnsi="Arial" w:cs="Arial"/>
          <w:sz w:val="20"/>
          <w:szCs w:val="20"/>
          <w:u w:val="single"/>
        </w:rPr>
        <w:t xml:space="preserve">parts </w:t>
      </w:r>
      <w:r w:rsidR="003F0B8F" w:rsidRPr="00BD630B">
        <w:rPr>
          <w:rFonts w:ascii="Arial" w:hAnsi="Arial" w:cs="Arial"/>
          <w:sz w:val="20"/>
          <w:szCs w:val="20"/>
        </w:rPr>
        <w:t xml:space="preserve">of </w:t>
      </w:r>
      <w:r w:rsidR="00052DD3" w:rsidRPr="00BD630B">
        <w:rPr>
          <w:rFonts w:ascii="Arial" w:hAnsi="Arial" w:cs="Arial"/>
          <w:sz w:val="20"/>
          <w:szCs w:val="20"/>
        </w:rPr>
        <w:t>a</w:t>
      </w:r>
      <w:r w:rsidR="003F0B8F" w:rsidRPr="00BD630B">
        <w:rPr>
          <w:rFonts w:ascii="Arial" w:hAnsi="Arial" w:cs="Arial"/>
          <w:sz w:val="20"/>
          <w:szCs w:val="20"/>
        </w:rPr>
        <w:t xml:space="preserve"> literary piece. </w:t>
      </w:r>
      <w:r w:rsidR="006052B8" w:rsidRPr="00BD630B">
        <w:rPr>
          <w:rFonts w:ascii="Arial" w:hAnsi="Arial" w:cs="Arial"/>
          <w:sz w:val="20"/>
          <w:szCs w:val="20"/>
        </w:rPr>
        <w:t>This examination takes time and concentrated effort.</w:t>
      </w:r>
    </w:p>
    <w:p w:rsidR="006052B8" w:rsidRPr="00BD630B" w:rsidRDefault="00322C12" w:rsidP="00BA2261">
      <w:pPr>
        <w:spacing w:line="240" w:lineRule="auto"/>
        <w:jc w:val="both"/>
        <w:rPr>
          <w:rFonts w:ascii="Arial" w:hAnsi="Arial" w:cs="Arial"/>
          <w:sz w:val="20"/>
          <w:szCs w:val="20"/>
        </w:rPr>
      </w:pPr>
      <w:r w:rsidRPr="00BD630B">
        <w:rPr>
          <w:rFonts w:ascii="Arial" w:hAnsi="Arial" w:cs="Arial"/>
          <w:sz w:val="20"/>
          <w:szCs w:val="20"/>
        </w:rPr>
        <w:t>To uncover themes and meanings</w:t>
      </w:r>
      <w:r w:rsidR="00CD458E" w:rsidRPr="00BD630B">
        <w:rPr>
          <w:rFonts w:ascii="Arial" w:hAnsi="Arial" w:cs="Arial"/>
          <w:sz w:val="20"/>
          <w:szCs w:val="20"/>
        </w:rPr>
        <w:t>,</w:t>
      </w:r>
      <w:r w:rsidRPr="00BD630B">
        <w:rPr>
          <w:rFonts w:ascii="Arial" w:hAnsi="Arial" w:cs="Arial"/>
          <w:sz w:val="20"/>
          <w:szCs w:val="20"/>
        </w:rPr>
        <w:t xml:space="preserve"> b</w:t>
      </w:r>
      <w:r w:rsidR="00476F6D" w:rsidRPr="00BD630B">
        <w:rPr>
          <w:rFonts w:ascii="Arial" w:hAnsi="Arial" w:cs="Arial"/>
          <w:sz w:val="20"/>
          <w:szCs w:val="20"/>
        </w:rPr>
        <w:t>egin</w:t>
      </w:r>
      <w:r w:rsidR="003629BB" w:rsidRPr="00BD630B">
        <w:rPr>
          <w:rFonts w:ascii="Arial" w:hAnsi="Arial" w:cs="Arial"/>
          <w:sz w:val="20"/>
          <w:szCs w:val="20"/>
        </w:rPr>
        <w:t xml:space="preserve"> </w:t>
      </w:r>
      <w:r w:rsidR="00F979FE" w:rsidRPr="00BD630B">
        <w:rPr>
          <w:rFonts w:ascii="Arial" w:hAnsi="Arial" w:cs="Arial"/>
          <w:sz w:val="20"/>
          <w:szCs w:val="20"/>
        </w:rPr>
        <w:t xml:space="preserve">the analysis </w:t>
      </w:r>
      <w:r w:rsidR="003629BB" w:rsidRPr="00BD630B">
        <w:rPr>
          <w:rFonts w:ascii="Arial" w:hAnsi="Arial" w:cs="Arial"/>
          <w:sz w:val="20"/>
          <w:szCs w:val="20"/>
        </w:rPr>
        <w:t>by making verifiable observations</w:t>
      </w:r>
      <w:r w:rsidR="007B1F7F" w:rsidRPr="00BD630B">
        <w:rPr>
          <w:rFonts w:ascii="Arial" w:hAnsi="Arial" w:cs="Arial"/>
          <w:sz w:val="20"/>
          <w:szCs w:val="20"/>
        </w:rPr>
        <w:t>,</w:t>
      </w:r>
      <w:r w:rsidR="00476F6D" w:rsidRPr="00BD630B">
        <w:rPr>
          <w:rFonts w:ascii="Arial" w:hAnsi="Arial" w:cs="Arial"/>
          <w:sz w:val="20"/>
          <w:szCs w:val="20"/>
        </w:rPr>
        <w:t xml:space="preserve"> </w:t>
      </w:r>
      <w:r w:rsidR="007B1F7F" w:rsidRPr="00BD630B">
        <w:rPr>
          <w:rFonts w:ascii="Arial" w:hAnsi="Arial" w:cs="Arial"/>
          <w:sz w:val="20"/>
          <w:szCs w:val="20"/>
        </w:rPr>
        <w:t xml:space="preserve">like a scientist, </w:t>
      </w:r>
      <w:r w:rsidR="00476F6D" w:rsidRPr="00BD630B">
        <w:rPr>
          <w:rFonts w:ascii="Arial" w:hAnsi="Arial" w:cs="Arial"/>
          <w:sz w:val="20"/>
          <w:szCs w:val="20"/>
        </w:rPr>
        <w:t>through careful reading</w:t>
      </w:r>
      <w:r w:rsidR="003629BB" w:rsidRPr="00BD630B">
        <w:rPr>
          <w:rFonts w:ascii="Arial" w:hAnsi="Arial" w:cs="Arial"/>
          <w:sz w:val="20"/>
          <w:szCs w:val="20"/>
        </w:rPr>
        <w:t xml:space="preserve">. Observations that are verifiable are those that can be pointed out </w:t>
      </w:r>
      <w:r w:rsidR="000143F5" w:rsidRPr="00BD630B">
        <w:rPr>
          <w:rFonts w:ascii="Arial" w:hAnsi="Arial" w:cs="Arial"/>
          <w:sz w:val="20"/>
          <w:szCs w:val="20"/>
        </w:rPr>
        <w:t>and agreed upon by others</w:t>
      </w:r>
      <w:r w:rsidR="003629BB" w:rsidRPr="00BD630B">
        <w:rPr>
          <w:rFonts w:ascii="Arial" w:hAnsi="Arial" w:cs="Arial"/>
          <w:sz w:val="20"/>
          <w:szCs w:val="20"/>
        </w:rPr>
        <w:t xml:space="preserve">. </w:t>
      </w:r>
      <w:r w:rsidR="00221D09" w:rsidRPr="00BD630B">
        <w:rPr>
          <w:rFonts w:ascii="Arial" w:hAnsi="Arial" w:cs="Arial"/>
          <w:sz w:val="20"/>
          <w:szCs w:val="20"/>
        </w:rPr>
        <w:t xml:space="preserve">These observations are the </w:t>
      </w:r>
      <w:r w:rsidR="00476F6D" w:rsidRPr="00BD630B">
        <w:rPr>
          <w:rFonts w:ascii="Arial" w:hAnsi="Arial" w:cs="Arial"/>
          <w:sz w:val="20"/>
          <w:szCs w:val="20"/>
        </w:rPr>
        <w:t xml:space="preserve">raw </w:t>
      </w:r>
      <w:r w:rsidR="00221D09" w:rsidRPr="00BD630B">
        <w:rPr>
          <w:rFonts w:ascii="Arial" w:hAnsi="Arial" w:cs="Arial"/>
          <w:sz w:val="20"/>
          <w:szCs w:val="20"/>
        </w:rPr>
        <w:t>data of literary analysis; they are objective facts.</w:t>
      </w:r>
      <w:r w:rsidR="004702A5" w:rsidRPr="00BD630B">
        <w:rPr>
          <w:rFonts w:ascii="Arial" w:hAnsi="Arial" w:cs="Arial"/>
          <w:sz w:val="20"/>
          <w:szCs w:val="20"/>
        </w:rPr>
        <w:t xml:space="preserve"> </w:t>
      </w:r>
      <w:r w:rsidR="004E0366" w:rsidRPr="00BD630B">
        <w:rPr>
          <w:rFonts w:ascii="Arial" w:hAnsi="Arial" w:cs="Arial"/>
          <w:b/>
          <w:sz w:val="20"/>
          <w:szCs w:val="20"/>
        </w:rPr>
        <w:t xml:space="preserve">Objective </w:t>
      </w:r>
      <w:r w:rsidR="00D30F2E" w:rsidRPr="00BD630B">
        <w:rPr>
          <w:rFonts w:ascii="Arial" w:hAnsi="Arial" w:cs="Arial"/>
          <w:b/>
          <w:sz w:val="20"/>
          <w:szCs w:val="20"/>
        </w:rPr>
        <w:t>facts</w:t>
      </w:r>
      <w:r w:rsidR="004E0366" w:rsidRPr="00BD630B">
        <w:rPr>
          <w:rFonts w:ascii="Arial" w:hAnsi="Arial" w:cs="Arial"/>
          <w:sz w:val="20"/>
          <w:szCs w:val="20"/>
        </w:rPr>
        <w:t xml:space="preserve"> </w:t>
      </w:r>
      <w:r w:rsidR="00791FB9" w:rsidRPr="00BD630B">
        <w:rPr>
          <w:rFonts w:ascii="Arial" w:hAnsi="Arial" w:cs="Arial"/>
          <w:sz w:val="20"/>
          <w:szCs w:val="20"/>
        </w:rPr>
        <w:t xml:space="preserve">are the </w:t>
      </w:r>
      <w:r w:rsidR="00791FB9" w:rsidRPr="00BD630B">
        <w:rPr>
          <w:rFonts w:ascii="Arial" w:hAnsi="Arial" w:cs="Arial"/>
          <w:b/>
          <w:sz w:val="20"/>
          <w:szCs w:val="20"/>
        </w:rPr>
        <w:t>third person</w:t>
      </w:r>
      <w:r w:rsidR="00791FB9" w:rsidRPr="00BD630B">
        <w:rPr>
          <w:rFonts w:ascii="Arial" w:hAnsi="Arial" w:cs="Arial"/>
          <w:sz w:val="20"/>
          <w:szCs w:val="20"/>
        </w:rPr>
        <w:t xml:space="preserve"> accounts that </w:t>
      </w:r>
      <w:r w:rsidR="00D30F2E" w:rsidRPr="00BD630B">
        <w:rPr>
          <w:rFonts w:ascii="Arial" w:hAnsi="Arial" w:cs="Arial"/>
          <w:sz w:val="20"/>
          <w:szCs w:val="20"/>
        </w:rPr>
        <w:t>indicate</w:t>
      </w:r>
      <w:r w:rsidR="004E0366" w:rsidRPr="00BD630B">
        <w:rPr>
          <w:rFonts w:ascii="Arial" w:hAnsi="Arial" w:cs="Arial"/>
          <w:sz w:val="20"/>
          <w:szCs w:val="20"/>
        </w:rPr>
        <w:t xml:space="preserve"> </w:t>
      </w:r>
      <w:r w:rsidR="004E0366" w:rsidRPr="00BD630B">
        <w:rPr>
          <w:rFonts w:ascii="Arial" w:hAnsi="Arial" w:cs="Arial"/>
          <w:b/>
          <w:sz w:val="20"/>
          <w:szCs w:val="20"/>
        </w:rPr>
        <w:t>who</w:t>
      </w:r>
      <w:r w:rsidR="004E0366" w:rsidRPr="00BD630B">
        <w:rPr>
          <w:rFonts w:ascii="Arial" w:hAnsi="Arial" w:cs="Arial"/>
          <w:sz w:val="20"/>
          <w:szCs w:val="20"/>
        </w:rPr>
        <w:t xml:space="preserve"> is doing </w:t>
      </w:r>
      <w:r w:rsidR="004E0366" w:rsidRPr="00BD630B">
        <w:rPr>
          <w:rFonts w:ascii="Arial" w:hAnsi="Arial" w:cs="Arial"/>
          <w:b/>
          <w:sz w:val="20"/>
          <w:szCs w:val="20"/>
        </w:rPr>
        <w:t>what</w:t>
      </w:r>
      <w:r w:rsidR="004E0366" w:rsidRPr="00BD630B">
        <w:rPr>
          <w:rFonts w:ascii="Arial" w:hAnsi="Arial" w:cs="Arial"/>
          <w:sz w:val="20"/>
          <w:szCs w:val="20"/>
        </w:rPr>
        <w:t xml:space="preserve"> in the story</w:t>
      </w:r>
      <w:r w:rsidR="002F57A8" w:rsidRPr="00BD630B">
        <w:rPr>
          <w:rFonts w:ascii="Arial" w:hAnsi="Arial" w:cs="Arial"/>
          <w:sz w:val="20"/>
          <w:szCs w:val="20"/>
        </w:rPr>
        <w:t xml:space="preserve"> or poem</w:t>
      </w:r>
      <w:r w:rsidR="004E0366" w:rsidRPr="00BD630B">
        <w:rPr>
          <w:rFonts w:ascii="Arial" w:hAnsi="Arial" w:cs="Arial"/>
          <w:sz w:val="20"/>
          <w:szCs w:val="20"/>
        </w:rPr>
        <w:t xml:space="preserve">. </w:t>
      </w:r>
      <w:r w:rsidR="00D30F2E" w:rsidRPr="00BD630B">
        <w:rPr>
          <w:rFonts w:ascii="Arial" w:hAnsi="Arial" w:cs="Arial"/>
          <w:sz w:val="20"/>
          <w:szCs w:val="20"/>
        </w:rPr>
        <w:t>They establish</w:t>
      </w:r>
      <w:r w:rsidR="004E0366" w:rsidRPr="00BD630B">
        <w:rPr>
          <w:rFonts w:ascii="Arial" w:hAnsi="Arial" w:cs="Arial"/>
          <w:sz w:val="20"/>
          <w:szCs w:val="20"/>
        </w:rPr>
        <w:t xml:space="preserve"> the </w:t>
      </w:r>
      <w:r w:rsidR="004E0366" w:rsidRPr="00BD630B">
        <w:rPr>
          <w:rFonts w:ascii="Arial" w:hAnsi="Arial" w:cs="Arial"/>
          <w:b/>
          <w:sz w:val="20"/>
          <w:szCs w:val="20"/>
        </w:rPr>
        <w:t>when</w:t>
      </w:r>
      <w:r w:rsidR="004E0366" w:rsidRPr="00BD630B">
        <w:rPr>
          <w:rFonts w:ascii="Arial" w:hAnsi="Arial" w:cs="Arial"/>
          <w:sz w:val="20"/>
          <w:szCs w:val="20"/>
        </w:rPr>
        <w:t xml:space="preserve">; </w:t>
      </w:r>
      <w:r w:rsidR="00D30F2E" w:rsidRPr="00BD630B">
        <w:rPr>
          <w:rFonts w:ascii="Arial" w:hAnsi="Arial" w:cs="Arial"/>
          <w:sz w:val="20"/>
          <w:szCs w:val="20"/>
        </w:rPr>
        <w:t>they confirm</w:t>
      </w:r>
      <w:r w:rsidR="004E0366" w:rsidRPr="00BD630B">
        <w:rPr>
          <w:rFonts w:ascii="Arial" w:hAnsi="Arial" w:cs="Arial"/>
          <w:sz w:val="20"/>
          <w:szCs w:val="20"/>
        </w:rPr>
        <w:t xml:space="preserve"> the </w:t>
      </w:r>
      <w:r w:rsidR="004E0366" w:rsidRPr="00BD630B">
        <w:rPr>
          <w:rFonts w:ascii="Arial" w:hAnsi="Arial" w:cs="Arial"/>
          <w:b/>
          <w:sz w:val="20"/>
          <w:szCs w:val="20"/>
        </w:rPr>
        <w:t>where</w:t>
      </w:r>
      <w:r w:rsidR="004E0366" w:rsidRPr="00BD630B">
        <w:rPr>
          <w:rFonts w:ascii="Arial" w:hAnsi="Arial" w:cs="Arial"/>
          <w:sz w:val="20"/>
          <w:szCs w:val="20"/>
        </w:rPr>
        <w:t>.</w:t>
      </w:r>
      <w:r w:rsidR="002F418D" w:rsidRPr="00BD630B">
        <w:rPr>
          <w:rFonts w:ascii="Arial" w:hAnsi="Arial" w:cs="Arial"/>
          <w:sz w:val="20"/>
          <w:szCs w:val="20"/>
        </w:rPr>
        <w:t xml:space="preserve"> They recognize interesting key words and repetitions.</w:t>
      </w:r>
      <w:r w:rsidR="004E0366" w:rsidRPr="00BD630B">
        <w:rPr>
          <w:rFonts w:ascii="Arial" w:hAnsi="Arial" w:cs="Arial"/>
          <w:sz w:val="20"/>
          <w:szCs w:val="20"/>
        </w:rPr>
        <w:t xml:space="preserve"> </w:t>
      </w:r>
      <w:r w:rsidR="002F57A8" w:rsidRPr="00BD630B">
        <w:rPr>
          <w:rFonts w:ascii="Arial" w:hAnsi="Arial" w:cs="Arial"/>
          <w:sz w:val="20"/>
          <w:szCs w:val="20"/>
        </w:rPr>
        <w:t>They</w:t>
      </w:r>
      <w:r w:rsidR="004E0366" w:rsidRPr="00BD630B">
        <w:rPr>
          <w:rFonts w:ascii="Arial" w:hAnsi="Arial" w:cs="Arial"/>
          <w:sz w:val="20"/>
          <w:szCs w:val="20"/>
        </w:rPr>
        <w:t xml:space="preserve"> </w:t>
      </w:r>
      <w:r w:rsidR="00D30F2E" w:rsidRPr="00BD630B">
        <w:rPr>
          <w:rFonts w:ascii="Arial" w:hAnsi="Arial" w:cs="Arial"/>
          <w:sz w:val="20"/>
          <w:szCs w:val="20"/>
        </w:rPr>
        <w:t>record</w:t>
      </w:r>
      <w:r w:rsidR="004E0366" w:rsidRPr="00BD630B">
        <w:rPr>
          <w:rFonts w:ascii="Arial" w:hAnsi="Arial" w:cs="Arial"/>
          <w:sz w:val="20"/>
          <w:szCs w:val="20"/>
        </w:rPr>
        <w:t xml:space="preserve"> </w:t>
      </w:r>
      <w:r w:rsidR="006B33A4" w:rsidRPr="00BD630B">
        <w:rPr>
          <w:rFonts w:ascii="Arial" w:hAnsi="Arial" w:cs="Arial"/>
          <w:sz w:val="20"/>
          <w:szCs w:val="20"/>
        </w:rPr>
        <w:t xml:space="preserve">character </w:t>
      </w:r>
      <w:r w:rsidR="004E0366" w:rsidRPr="00BD630B">
        <w:rPr>
          <w:rFonts w:ascii="Arial" w:hAnsi="Arial" w:cs="Arial"/>
          <w:sz w:val="20"/>
          <w:szCs w:val="20"/>
        </w:rPr>
        <w:t>dialogue</w:t>
      </w:r>
      <w:r w:rsidR="002F57A8" w:rsidRPr="00BD630B">
        <w:rPr>
          <w:rFonts w:ascii="Arial" w:hAnsi="Arial" w:cs="Arial"/>
          <w:sz w:val="20"/>
          <w:szCs w:val="20"/>
        </w:rPr>
        <w:t xml:space="preserve">, </w:t>
      </w:r>
      <w:r w:rsidR="00BE0226" w:rsidRPr="00BD630B">
        <w:rPr>
          <w:rFonts w:ascii="Arial" w:hAnsi="Arial" w:cs="Arial"/>
          <w:sz w:val="20"/>
          <w:szCs w:val="20"/>
        </w:rPr>
        <w:t>and</w:t>
      </w:r>
      <w:r w:rsidR="002F57A8" w:rsidRPr="00BD630B">
        <w:rPr>
          <w:rFonts w:ascii="Arial" w:hAnsi="Arial" w:cs="Arial"/>
          <w:sz w:val="20"/>
          <w:szCs w:val="20"/>
        </w:rPr>
        <w:t xml:space="preserve"> they note specific </w:t>
      </w:r>
      <w:r w:rsidR="00AA29F8" w:rsidRPr="00BD630B">
        <w:rPr>
          <w:rFonts w:ascii="Arial" w:hAnsi="Arial" w:cs="Arial"/>
          <w:sz w:val="20"/>
          <w:szCs w:val="20"/>
        </w:rPr>
        <w:t>devices</w:t>
      </w:r>
      <w:r w:rsidR="006B33A4" w:rsidRPr="00BD630B">
        <w:rPr>
          <w:rFonts w:ascii="Arial" w:hAnsi="Arial" w:cs="Arial"/>
          <w:sz w:val="20"/>
          <w:szCs w:val="20"/>
        </w:rPr>
        <w:t xml:space="preserve"> </w:t>
      </w:r>
      <w:r w:rsidR="002F57A8" w:rsidRPr="00BD630B">
        <w:rPr>
          <w:rFonts w:ascii="Arial" w:hAnsi="Arial" w:cs="Arial"/>
          <w:sz w:val="20"/>
          <w:szCs w:val="20"/>
        </w:rPr>
        <w:t xml:space="preserve">used by the </w:t>
      </w:r>
      <w:r w:rsidR="00476F6D" w:rsidRPr="00BD630B">
        <w:rPr>
          <w:rFonts w:ascii="Arial" w:hAnsi="Arial" w:cs="Arial"/>
          <w:sz w:val="20"/>
          <w:szCs w:val="20"/>
        </w:rPr>
        <w:t>poet</w:t>
      </w:r>
      <w:r w:rsidR="004E0366" w:rsidRPr="00BD630B">
        <w:rPr>
          <w:rFonts w:ascii="Arial" w:hAnsi="Arial" w:cs="Arial"/>
          <w:sz w:val="20"/>
          <w:szCs w:val="20"/>
        </w:rPr>
        <w:t>.</w:t>
      </w:r>
      <w:r w:rsidR="00053B05" w:rsidRPr="00BD630B">
        <w:rPr>
          <w:rFonts w:ascii="Arial" w:hAnsi="Arial" w:cs="Arial"/>
          <w:sz w:val="20"/>
          <w:szCs w:val="20"/>
        </w:rPr>
        <w:t xml:space="preserve"> Keep in mind that the author made a decision </w:t>
      </w:r>
      <w:r w:rsidR="00053B05" w:rsidRPr="00BD630B">
        <w:rPr>
          <w:rFonts w:ascii="Arial" w:hAnsi="Arial" w:cs="Arial"/>
          <w:sz w:val="20"/>
          <w:szCs w:val="20"/>
        </w:rPr>
        <w:lastRenderedPageBreak/>
        <w:t>about each of these objective ele</w:t>
      </w:r>
      <w:r w:rsidR="00F80904" w:rsidRPr="00BD630B">
        <w:rPr>
          <w:rFonts w:ascii="Arial" w:hAnsi="Arial" w:cs="Arial"/>
          <w:sz w:val="20"/>
          <w:szCs w:val="20"/>
        </w:rPr>
        <w:t>ments. Your role as a reader/</w:t>
      </w:r>
      <w:r w:rsidR="00053B05" w:rsidRPr="00BD630B">
        <w:rPr>
          <w:rFonts w:ascii="Arial" w:hAnsi="Arial" w:cs="Arial"/>
          <w:sz w:val="20"/>
          <w:szCs w:val="20"/>
        </w:rPr>
        <w:t xml:space="preserve">analyst is to determine </w:t>
      </w:r>
      <w:r w:rsidR="00053B05" w:rsidRPr="00BD630B">
        <w:rPr>
          <w:rFonts w:ascii="Arial" w:hAnsi="Arial" w:cs="Arial"/>
          <w:b/>
          <w:sz w:val="20"/>
          <w:szCs w:val="20"/>
        </w:rPr>
        <w:t>why</w:t>
      </w:r>
      <w:r w:rsidR="00053B05" w:rsidRPr="00BD630B">
        <w:rPr>
          <w:rFonts w:ascii="Arial" w:hAnsi="Arial" w:cs="Arial"/>
          <w:sz w:val="20"/>
          <w:szCs w:val="20"/>
        </w:rPr>
        <w:t xml:space="preserve"> these creative decisions were </w:t>
      </w:r>
      <w:r w:rsidR="00723040" w:rsidRPr="00BD630B">
        <w:rPr>
          <w:rFonts w:ascii="Arial" w:hAnsi="Arial" w:cs="Arial"/>
          <w:sz w:val="20"/>
          <w:szCs w:val="20"/>
        </w:rPr>
        <w:t xml:space="preserve">specifically </w:t>
      </w:r>
      <w:r w:rsidR="00053B05" w:rsidRPr="00BD630B">
        <w:rPr>
          <w:rFonts w:ascii="Arial" w:hAnsi="Arial" w:cs="Arial"/>
          <w:sz w:val="20"/>
          <w:szCs w:val="20"/>
        </w:rPr>
        <w:t xml:space="preserve">made. </w:t>
      </w:r>
    </w:p>
    <w:p w:rsidR="005E0BAD" w:rsidRPr="00BD630B" w:rsidRDefault="00A4071E" w:rsidP="00A4071E">
      <w:pPr>
        <w:tabs>
          <w:tab w:val="left" w:pos="8628"/>
          <w:tab w:val="right" w:pos="9360"/>
        </w:tabs>
        <w:spacing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BD630B" w:rsidRPr="00BD630B" w:rsidRDefault="005C0543" w:rsidP="00BD630B">
      <w:pPr>
        <w:spacing w:line="240" w:lineRule="auto"/>
        <w:jc w:val="both"/>
        <w:rPr>
          <w:rFonts w:ascii="Arial" w:hAnsi="Arial" w:cs="Arial"/>
          <w:sz w:val="20"/>
          <w:szCs w:val="20"/>
        </w:rPr>
      </w:pPr>
      <w:r w:rsidRPr="00BD630B">
        <w:rPr>
          <w:rFonts w:ascii="Arial" w:hAnsi="Arial" w:cs="Arial"/>
          <w:sz w:val="20"/>
          <w:szCs w:val="20"/>
        </w:rPr>
        <w:t>At the same time,</w:t>
      </w:r>
      <w:r w:rsidR="00BE0226" w:rsidRPr="00BD630B">
        <w:rPr>
          <w:rFonts w:ascii="Arial" w:hAnsi="Arial" w:cs="Arial"/>
          <w:sz w:val="20"/>
          <w:szCs w:val="20"/>
        </w:rPr>
        <w:t xml:space="preserve"> </w:t>
      </w:r>
      <w:r w:rsidR="009B48AB" w:rsidRPr="00BD630B">
        <w:rPr>
          <w:rFonts w:ascii="Arial" w:hAnsi="Arial" w:cs="Arial"/>
          <w:sz w:val="20"/>
          <w:szCs w:val="20"/>
        </w:rPr>
        <w:t xml:space="preserve">it is very important to </w:t>
      </w:r>
      <w:r w:rsidR="00BE0226" w:rsidRPr="00BD630B">
        <w:rPr>
          <w:rFonts w:ascii="Arial" w:hAnsi="Arial" w:cs="Arial"/>
          <w:sz w:val="20"/>
          <w:szCs w:val="20"/>
        </w:rPr>
        <w:t>pay</w:t>
      </w:r>
      <w:r w:rsidR="00674F45" w:rsidRPr="00BD630B">
        <w:rPr>
          <w:rFonts w:ascii="Arial" w:hAnsi="Arial" w:cs="Arial"/>
          <w:sz w:val="20"/>
          <w:szCs w:val="20"/>
        </w:rPr>
        <w:t xml:space="preserve"> attention to the</w:t>
      </w:r>
      <w:r w:rsidR="00221D09" w:rsidRPr="00BD630B">
        <w:rPr>
          <w:rFonts w:ascii="Arial" w:hAnsi="Arial" w:cs="Arial"/>
          <w:sz w:val="20"/>
          <w:szCs w:val="20"/>
        </w:rPr>
        <w:t xml:space="preserve"> personal thoughts and emotional reactions </w:t>
      </w:r>
      <w:r w:rsidR="00674F45" w:rsidRPr="00BD630B">
        <w:rPr>
          <w:rFonts w:ascii="Arial" w:hAnsi="Arial" w:cs="Arial"/>
          <w:sz w:val="20"/>
          <w:szCs w:val="20"/>
        </w:rPr>
        <w:t>that surface when reading</w:t>
      </w:r>
      <w:r w:rsidR="00221D09" w:rsidRPr="00BD630B">
        <w:rPr>
          <w:rFonts w:ascii="Arial" w:hAnsi="Arial" w:cs="Arial"/>
          <w:sz w:val="20"/>
          <w:szCs w:val="20"/>
        </w:rPr>
        <w:t xml:space="preserve"> the details of the story. </w:t>
      </w:r>
      <w:r w:rsidR="00FE2353" w:rsidRPr="00BD630B">
        <w:rPr>
          <w:rFonts w:ascii="Arial" w:hAnsi="Arial" w:cs="Arial"/>
          <w:sz w:val="20"/>
          <w:szCs w:val="20"/>
        </w:rPr>
        <w:t xml:space="preserve">This </w:t>
      </w:r>
      <w:r w:rsidR="00D841C2" w:rsidRPr="00BD630B">
        <w:rPr>
          <w:rFonts w:ascii="Arial" w:hAnsi="Arial" w:cs="Arial"/>
          <w:sz w:val="20"/>
          <w:szCs w:val="20"/>
        </w:rPr>
        <w:t xml:space="preserve">type of </w:t>
      </w:r>
      <w:r w:rsidR="00FE2353" w:rsidRPr="00BD630B">
        <w:rPr>
          <w:rFonts w:ascii="Arial" w:hAnsi="Arial" w:cs="Arial"/>
          <w:sz w:val="20"/>
          <w:szCs w:val="20"/>
        </w:rPr>
        <w:t xml:space="preserve">information is subjective. </w:t>
      </w:r>
      <w:r w:rsidR="00FE2353" w:rsidRPr="00BD630B">
        <w:rPr>
          <w:rFonts w:ascii="Arial" w:hAnsi="Arial" w:cs="Arial"/>
          <w:b/>
          <w:sz w:val="20"/>
          <w:szCs w:val="20"/>
        </w:rPr>
        <w:t xml:space="preserve">Subjective </w:t>
      </w:r>
      <w:r w:rsidR="00BE0226" w:rsidRPr="00BD630B">
        <w:rPr>
          <w:rFonts w:ascii="Arial" w:hAnsi="Arial" w:cs="Arial"/>
          <w:b/>
          <w:sz w:val="20"/>
          <w:szCs w:val="20"/>
        </w:rPr>
        <w:t>information</w:t>
      </w:r>
      <w:r w:rsidR="00FE2353" w:rsidRPr="00BD630B">
        <w:rPr>
          <w:rFonts w:ascii="Arial" w:hAnsi="Arial" w:cs="Arial"/>
          <w:sz w:val="20"/>
          <w:szCs w:val="20"/>
        </w:rPr>
        <w:t xml:space="preserve"> arises </w:t>
      </w:r>
      <w:r w:rsidR="00BE0226" w:rsidRPr="00BD630B">
        <w:rPr>
          <w:rFonts w:ascii="Arial" w:hAnsi="Arial" w:cs="Arial"/>
          <w:sz w:val="20"/>
          <w:szCs w:val="20"/>
        </w:rPr>
        <w:t xml:space="preserve">while experiencing the literature. Subjective information </w:t>
      </w:r>
      <w:r w:rsidR="00F979FE" w:rsidRPr="00BD630B">
        <w:rPr>
          <w:rFonts w:ascii="Arial" w:hAnsi="Arial" w:cs="Arial"/>
          <w:sz w:val="20"/>
          <w:szCs w:val="20"/>
        </w:rPr>
        <w:t>is</w:t>
      </w:r>
      <w:r w:rsidR="00BE0226" w:rsidRPr="00BD630B">
        <w:rPr>
          <w:rFonts w:ascii="Arial" w:hAnsi="Arial" w:cs="Arial"/>
          <w:sz w:val="20"/>
          <w:szCs w:val="20"/>
        </w:rPr>
        <w:t xml:space="preserve"> the thoughtful </w:t>
      </w:r>
      <w:r w:rsidR="003B3C69" w:rsidRPr="00BD630B">
        <w:rPr>
          <w:rFonts w:ascii="Arial" w:hAnsi="Arial" w:cs="Arial"/>
          <w:b/>
          <w:sz w:val="20"/>
          <w:szCs w:val="20"/>
        </w:rPr>
        <w:t>first person</w:t>
      </w:r>
      <w:r w:rsidR="003B3C69" w:rsidRPr="00BD630B">
        <w:rPr>
          <w:rFonts w:ascii="Arial" w:hAnsi="Arial" w:cs="Arial"/>
          <w:sz w:val="20"/>
          <w:szCs w:val="20"/>
        </w:rPr>
        <w:t xml:space="preserve"> “I think, I feel, I know” </w:t>
      </w:r>
      <w:r w:rsidR="00BE0226" w:rsidRPr="00BD630B">
        <w:rPr>
          <w:rFonts w:ascii="Arial" w:hAnsi="Arial" w:cs="Arial"/>
          <w:sz w:val="20"/>
          <w:szCs w:val="20"/>
        </w:rPr>
        <w:t>resp</w:t>
      </w:r>
      <w:r w:rsidR="00F979FE" w:rsidRPr="00BD630B">
        <w:rPr>
          <w:rFonts w:ascii="Arial" w:hAnsi="Arial" w:cs="Arial"/>
          <w:sz w:val="20"/>
          <w:szCs w:val="20"/>
        </w:rPr>
        <w:t>onse</w:t>
      </w:r>
      <w:r w:rsidR="003B3C69" w:rsidRPr="00BD630B">
        <w:rPr>
          <w:rFonts w:ascii="Arial" w:hAnsi="Arial" w:cs="Arial"/>
          <w:sz w:val="20"/>
          <w:szCs w:val="20"/>
        </w:rPr>
        <w:t>s</w:t>
      </w:r>
      <w:r w:rsidR="00BE0226" w:rsidRPr="00BD630B">
        <w:rPr>
          <w:rFonts w:ascii="Arial" w:hAnsi="Arial" w:cs="Arial"/>
          <w:sz w:val="20"/>
          <w:szCs w:val="20"/>
        </w:rPr>
        <w:t xml:space="preserve"> that </w:t>
      </w:r>
      <w:r w:rsidR="00D841C2" w:rsidRPr="00BD630B">
        <w:rPr>
          <w:rFonts w:ascii="Arial" w:hAnsi="Arial" w:cs="Arial"/>
          <w:sz w:val="20"/>
          <w:szCs w:val="20"/>
        </w:rPr>
        <w:t>come from the reader’s background of knowledge and personal experience</w:t>
      </w:r>
      <w:r w:rsidR="003B3C69" w:rsidRPr="00BD630B">
        <w:rPr>
          <w:rFonts w:ascii="Arial" w:hAnsi="Arial" w:cs="Arial"/>
          <w:sz w:val="20"/>
          <w:szCs w:val="20"/>
        </w:rPr>
        <w:t xml:space="preserve">. </w:t>
      </w:r>
      <w:r w:rsidR="006052B8" w:rsidRPr="00BD630B">
        <w:rPr>
          <w:rFonts w:ascii="Arial" w:hAnsi="Arial" w:cs="Arial"/>
          <w:sz w:val="20"/>
          <w:szCs w:val="20"/>
        </w:rPr>
        <w:t>These</w:t>
      </w:r>
      <w:r w:rsidR="003B3C69" w:rsidRPr="00BD630B">
        <w:rPr>
          <w:rFonts w:ascii="Arial" w:hAnsi="Arial" w:cs="Arial"/>
          <w:sz w:val="20"/>
          <w:szCs w:val="20"/>
        </w:rPr>
        <w:t xml:space="preserve"> subjective responses</w:t>
      </w:r>
      <w:r w:rsidR="00D841C2" w:rsidRPr="00BD630B">
        <w:rPr>
          <w:rFonts w:ascii="Arial" w:hAnsi="Arial" w:cs="Arial"/>
          <w:sz w:val="20"/>
          <w:szCs w:val="20"/>
        </w:rPr>
        <w:t xml:space="preserve"> </w:t>
      </w:r>
      <w:r w:rsidR="006052B8" w:rsidRPr="00BD630B">
        <w:rPr>
          <w:rFonts w:ascii="Arial" w:hAnsi="Arial" w:cs="Arial"/>
          <w:sz w:val="20"/>
          <w:szCs w:val="20"/>
        </w:rPr>
        <w:t>are valuable for</w:t>
      </w:r>
      <w:r w:rsidR="00D841C2" w:rsidRPr="00BD630B">
        <w:rPr>
          <w:rFonts w:ascii="Arial" w:hAnsi="Arial" w:cs="Arial"/>
          <w:sz w:val="20"/>
          <w:szCs w:val="20"/>
        </w:rPr>
        <w:t xml:space="preserve"> </w:t>
      </w:r>
      <w:r w:rsidR="006052B8" w:rsidRPr="00BD630B">
        <w:rPr>
          <w:rFonts w:ascii="Arial" w:hAnsi="Arial" w:cs="Arial"/>
          <w:sz w:val="20"/>
          <w:szCs w:val="20"/>
        </w:rPr>
        <w:t>making</w:t>
      </w:r>
      <w:r w:rsidR="003B3C69" w:rsidRPr="00BD630B">
        <w:rPr>
          <w:rFonts w:ascii="Arial" w:hAnsi="Arial" w:cs="Arial"/>
          <w:sz w:val="20"/>
          <w:szCs w:val="20"/>
        </w:rPr>
        <w:t xml:space="preserve"> initial </w:t>
      </w:r>
      <w:r w:rsidR="008B7A97" w:rsidRPr="00BD630B">
        <w:rPr>
          <w:rFonts w:ascii="Arial" w:hAnsi="Arial" w:cs="Arial"/>
          <w:sz w:val="20"/>
          <w:szCs w:val="20"/>
        </w:rPr>
        <w:t xml:space="preserve">critical </w:t>
      </w:r>
      <w:r w:rsidR="00BE0226" w:rsidRPr="00BD630B">
        <w:rPr>
          <w:rFonts w:ascii="Arial" w:hAnsi="Arial" w:cs="Arial"/>
          <w:sz w:val="20"/>
          <w:szCs w:val="20"/>
        </w:rPr>
        <w:t>connect</w:t>
      </w:r>
      <w:r w:rsidR="003B3C69" w:rsidRPr="00BD630B">
        <w:rPr>
          <w:rFonts w:ascii="Arial" w:hAnsi="Arial" w:cs="Arial"/>
          <w:sz w:val="20"/>
          <w:szCs w:val="20"/>
        </w:rPr>
        <w:t>ions</w:t>
      </w:r>
      <w:r w:rsidR="00FE2353" w:rsidRPr="00BD630B">
        <w:rPr>
          <w:rFonts w:ascii="Arial" w:hAnsi="Arial" w:cs="Arial"/>
          <w:sz w:val="20"/>
          <w:szCs w:val="20"/>
        </w:rPr>
        <w:t xml:space="preserve"> </w:t>
      </w:r>
      <w:r w:rsidR="00322C12" w:rsidRPr="00BD630B">
        <w:rPr>
          <w:rFonts w:ascii="Arial" w:hAnsi="Arial" w:cs="Arial"/>
          <w:sz w:val="20"/>
          <w:szCs w:val="20"/>
        </w:rPr>
        <w:t>to</w:t>
      </w:r>
      <w:r w:rsidR="00D841C2" w:rsidRPr="00BD630B">
        <w:rPr>
          <w:rFonts w:ascii="Arial" w:hAnsi="Arial" w:cs="Arial"/>
          <w:sz w:val="20"/>
          <w:szCs w:val="20"/>
        </w:rPr>
        <w:t xml:space="preserve"> </w:t>
      </w:r>
      <w:r w:rsidR="00FE2353" w:rsidRPr="00BD630B">
        <w:rPr>
          <w:rFonts w:ascii="Arial" w:hAnsi="Arial" w:cs="Arial"/>
          <w:sz w:val="20"/>
          <w:szCs w:val="20"/>
        </w:rPr>
        <w:t xml:space="preserve">the </w:t>
      </w:r>
      <w:r w:rsidRPr="00BD630B">
        <w:rPr>
          <w:rFonts w:ascii="Arial" w:hAnsi="Arial" w:cs="Arial"/>
          <w:sz w:val="20"/>
          <w:szCs w:val="20"/>
        </w:rPr>
        <w:t xml:space="preserve">details </w:t>
      </w:r>
      <w:r w:rsidR="00322C12" w:rsidRPr="00BD630B">
        <w:rPr>
          <w:rFonts w:ascii="Arial" w:hAnsi="Arial" w:cs="Arial"/>
          <w:sz w:val="20"/>
          <w:szCs w:val="20"/>
        </w:rPr>
        <w:t>within</w:t>
      </w:r>
      <w:r w:rsidRPr="00BD630B">
        <w:rPr>
          <w:rFonts w:ascii="Arial" w:hAnsi="Arial" w:cs="Arial"/>
          <w:sz w:val="20"/>
          <w:szCs w:val="20"/>
        </w:rPr>
        <w:t xml:space="preserve"> the </w:t>
      </w:r>
      <w:r w:rsidR="00BE0226" w:rsidRPr="00BD630B">
        <w:rPr>
          <w:rFonts w:ascii="Arial" w:hAnsi="Arial" w:cs="Arial"/>
          <w:sz w:val="20"/>
          <w:szCs w:val="20"/>
        </w:rPr>
        <w:t>author’s work</w:t>
      </w:r>
      <w:r w:rsidR="00FE2353" w:rsidRPr="00BD630B">
        <w:rPr>
          <w:rFonts w:ascii="Arial" w:hAnsi="Arial" w:cs="Arial"/>
          <w:sz w:val="20"/>
          <w:szCs w:val="20"/>
        </w:rPr>
        <w:t xml:space="preserve">. </w:t>
      </w:r>
      <w:r w:rsidR="009B48AB" w:rsidRPr="00BD630B">
        <w:rPr>
          <w:rFonts w:ascii="Arial" w:hAnsi="Arial" w:cs="Arial"/>
          <w:sz w:val="20"/>
          <w:szCs w:val="20"/>
        </w:rPr>
        <w:t>Your probing “</w:t>
      </w:r>
      <w:r w:rsidR="009B48AB" w:rsidRPr="00BD630B">
        <w:rPr>
          <w:rFonts w:ascii="Arial" w:hAnsi="Arial" w:cs="Arial"/>
          <w:sz w:val="20"/>
          <w:szCs w:val="20"/>
          <w:u w:val="single"/>
        </w:rPr>
        <w:t>I wonder why</w:t>
      </w:r>
      <w:r w:rsidR="007B1F7F" w:rsidRPr="00BD630B">
        <w:rPr>
          <w:rFonts w:ascii="Arial" w:hAnsi="Arial" w:cs="Arial"/>
          <w:sz w:val="20"/>
          <w:szCs w:val="20"/>
          <w:u w:val="single"/>
        </w:rPr>
        <w:t>”</w:t>
      </w:r>
      <w:r w:rsidR="009B48AB" w:rsidRPr="00BD630B">
        <w:rPr>
          <w:rFonts w:ascii="Arial" w:hAnsi="Arial" w:cs="Arial"/>
          <w:i/>
          <w:sz w:val="20"/>
          <w:szCs w:val="20"/>
        </w:rPr>
        <w:t xml:space="preserve"> </w:t>
      </w:r>
      <w:r w:rsidR="009B48AB" w:rsidRPr="00BD630B">
        <w:rPr>
          <w:rFonts w:ascii="Arial" w:hAnsi="Arial" w:cs="Arial"/>
          <w:sz w:val="20"/>
          <w:szCs w:val="20"/>
        </w:rPr>
        <w:t>questions initiate from subjective responses.</w:t>
      </w:r>
      <w:r w:rsidR="005E0BAD" w:rsidRPr="00BD630B">
        <w:rPr>
          <w:rFonts w:ascii="Arial" w:hAnsi="Arial" w:cs="Arial"/>
          <w:sz w:val="20"/>
          <w:szCs w:val="20"/>
        </w:rPr>
        <w:t xml:space="preserve"> </w:t>
      </w:r>
      <w:r w:rsidR="00537526" w:rsidRPr="00BD630B">
        <w:rPr>
          <w:rFonts w:ascii="Arial" w:hAnsi="Arial" w:cs="Arial"/>
          <w:sz w:val="20"/>
          <w:szCs w:val="20"/>
        </w:rPr>
        <w:t xml:space="preserve">Just like </w:t>
      </w:r>
      <w:r w:rsidR="007B1F7F" w:rsidRPr="00BD630B">
        <w:rPr>
          <w:rFonts w:ascii="Arial" w:hAnsi="Arial" w:cs="Arial"/>
          <w:sz w:val="20"/>
          <w:szCs w:val="20"/>
        </w:rPr>
        <w:t>the tendency to focus only on</w:t>
      </w:r>
      <w:r w:rsidR="005E0BAD" w:rsidRPr="00BD630B">
        <w:rPr>
          <w:rFonts w:ascii="Arial" w:hAnsi="Arial" w:cs="Arial"/>
          <w:sz w:val="20"/>
          <w:szCs w:val="20"/>
        </w:rPr>
        <w:t xml:space="preserve"> surface details</w:t>
      </w:r>
      <w:r w:rsidR="00537526" w:rsidRPr="00BD630B">
        <w:rPr>
          <w:rFonts w:ascii="Arial" w:hAnsi="Arial" w:cs="Arial"/>
          <w:sz w:val="20"/>
          <w:szCs w:val="20"/>
        </w:rPr>
        <w:t xml:space="preserve"> – </w:t>
      </w:r>
      <w:r w:rsidR="005E0BAD" w:rsidRPr="00BD630B">
        <w:rPr>
          <w:rFonts w:ascii="Arial" w:hAnsi="Arial" w:cs="Arial"/>
          <w:sz w:val="20"/>
          <w:szCs w:val="20"/>
        </w:rPr>
        <w:t xml:space="preserve">don’t make the mistake of </w:t>
      </w:r>
      <w:r w:rsidR="00537526" w:rsidRPr="00BD630B">
        <w:rPr>
          <w:rFonts w:ascii="Arial" w:hAnsi="Arial" w:cs="Arial"/>
          <w:sz w:val="20"/>
          <w:szCs w:val="20"/>
        </w:rPr>
        <w:t>only</w:t>
      </w:r>
      <w:r w:rsidR="005E0BAD" w:rsidRPr="00BD630B">
        <w:rPr>
          <w:rFonts w:ascii="Arial" w:hAnsi="Arial" w:cs="Arial"/>
          <w:sz w:val="20"/>
          <w:szCs w:val="20"/>
        </w:rPr>
        <w:t xml:space="preserve"> reporting your subjective impressions, reactions, and opinions. To conduct a thorough analysis which results </w:t>
      </w:r>
      <w:r w:rsidR="00797506" w:rsidRPr="00BD630B">
        <w:rPr>
          <w:rFonts w:ascii="Arial" w:hAnsi="Arial" w:cs="Arial"/>
          <w:sz w:val="20"/>
          <w:szCs w:val="20"/>
        </w:rPr>
        <w:t>in the identification of themes –</w:t>
      </w:r>
      <w:r w:rsidR="005E0BAD" w:rsidRPr="00BD630B">
        <w:rPr>
          <w:rFonts w:ascii="Arial" w:hAnsi="Arial" w:cs="Arial"/>
          <w:sz w:val="20"/>
          <w:szCs w:val="20"/>
        </w:rPr>
        <w:t xml:space="preserve"> surface details, subjective information, objective data, and </w:t>
      </w:r>
      <w:r w:rsidR="00797506" w:rsidRPr="00BD630B">
        <w:rPr>
          <w:rFonts w:ascii="Arial" w:hAnsi="Arial" w:cs="Arial"/>
          <w:sz w:val="20"/>
          <w:szCs w:val="20"/>
        </w:rPr>
        <w:t>inferences</w:t>
      </w:r>
      <w:r w:rsidR="005E0BAD" w:rsidRPr="00BD630B">
        <w:rPr>
          <w:rFonts w:ascii="Arial" w:hAnsi="Arial" w:cs="Arial"/>
          <w:sz w:val="20"/>
          <w:szCs w:val="20"/>
        </w:rPr>
        <w:t xml:space="preserve"> must all be </w:t>
      </w:r>
      <w:r w:rsidR="00537526" w:rsidRPr="00BD630B">
        <w:rPr>
          <w:rFonts w:ascii="Arial" w:hAnsi="Arial" w:cs="Arial"/>
          <w:b/>
          <w:sz w:val="20"/>
          <w:szCs w:val="20"/>
        </w:rPr>
        <w:t>reintegrated</w:t>
      </w:r>
      <w:r w:rsidR="00537526" w:rsidRPr="00BD630B">
        <w:rPr>
          <w:rFonts w:ascii="Arial" w:hAnsi="Arial" w:cs="Arial"/>
          <w:sz w:val="20"/>
          <w:szCs w:val="20"/>
        </w:rPr>
        <w:t xml:space="preserve"> to reveal the big picture of theme and deeper meaning.</w:t>
      </w:r>
    </w:p>
    <w:p w:rsidR="004C7EA3" w:rsidRDefault="004C7EA3" w:rsidP="006F5CBE">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-2540</wp:posOffset>
                </wp:positionV>
                <wp:extent cx="6004560" cy="91440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6004560" cy="914400"/>
                        </a:xfrm>
                        <a:prstGeom prst="rect">
                          <a:avLst/>
                        </a:prstGeom>
                        <a:solidFill>
                          <a:schemeClr val="lt1"/>
                        </a:solidFill>
                        <a:ln w="6350">
                          <a:solidFill>
                            <a:prstClr val="black"/>
                          </a:solidFill>
                        </a:ln>
                      </wps:spPr>
                      <wps:txbx>
                        <w:txbxContent>
                          <w:p w:rsidR="004C7EA3" w:rsidRPr="004C7EA3" w:rsidRDefault="004C7EA3" w:rsidP="004C7EA3">
                            <w:pPr>
                              <w:rPr>
                                <w:sz w:val="20"/>
                                <w:szCs w:val="20"/>
                              </w:rPr>
                            </w:pPr>
                            <w:r w:rsidRPr="004C7EA3">
                              <w:rPr>
                                <w:rFonts w:ascii="Arial" w:hAnsi="Arial" w:cs="Arial"/>
                                <w:b/>
                                <w:sz w:val="20"/>
                                <w:szCs w:val="20"/>
                              </w:rPr>
                              <w:t>TIP 1 – Annotating:</w:t>
                            </w:r>
                            <w:r w:rsidRPr="004C7EA3">
                              <w:rPr>
                                <w:rFonts w:ascii="Arial" w:hAnsi="Arial" w:cs="Arial"/>
                                <w:sz w:val="20"/>
                                <w:szCs w:val="20"/>
                              </w:rPr>
                              <w:t xml:space="preserve"> Write down ideas that surface during the reading such as noting a passage that seems particularly interesting or meaningful. Write down questions you might have when speculating, for example, why a character did this or that. These annotated ideas can help to make important connections between what the author has purposely done with the writer’s tools and the reader’s first</w:t>
                            </w:r>
                            <w:r w:rsidRPr="004C7EA3">
                              <w:rPr>
                                <w:sz w:val="20"/>
                                <w:szCs w:val="20"/>
                              </w:rPr>
                              <w:t xml:space="preserve"> </w:t>
                            </w:r>
                            <w:r w:rsidRPr="004C7EA3">
                              <w:rPr>
                                <w:rFonts w:ascii="Arial" w:hAnsi="Arial" w:cs="Arial"/>
                                <w:sz w:val="20"/>
                                <w:szCs w:val="20"/>
                              </w:rPr>
                              <w:t>subjective responses.</w:t>
                            </w:r>
                            <w:r w:rsidRPr="004C7EA3">
                              <w:rPr>
                                <w:sz w:val="20"/>
                                <w:szCs w:val="20"/>
                              </w:rPr>
                              <w:t xml:space="preserve"> </w:t>
                            </w:r>
                          </w:p>
                          <w:p w:rsidR="004C7EA3" w:rsidRDefault="004C7EA3" w:rsidP="004C7EA3">
                            <w:r>
                              <w:t>Subjective information may or may not be beneficial when writing the final analysis. But once the surfaced ideas are written down they will not be lost, nor will valuable time be wasted later in trying to remember what came to mind while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pt;margin-top:-.2pt;width:472.8pt;height:1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KZSwIAAKgEAAAOAAAAZHJzL2Uyb0RvYy54bWysVE1vGjEQvVfqf7B8L7ukQFOUJaJEVJVQ&#10;EgmqnI3XG1b1elzbsEt/fZ/NR0jaU9WLd778PPNmZm9uu0aznXK+JlPwfi/nTBlJZW2eC/59Nf9w&#10;zZkPwpRCk1EF3yvPbyfv3920dqyuaEO6VI4BxPhxawu+CcGOs8zLjWqE75FVBs6KXCMCVPeclU60&#10;QG90dpXno6wlV1pHUnkP693ByScJv6qUDA9V5VVguuDILaTTpXMdz2xyI8bPTthNLY9piH/IohG1&#10;waNnqDsRBNu6+g+oppaOPFWhJ6nJqKpqqVINqKafv6lmuRFWpVpAjrdnmvz/g5X3u0fH6rLgI86M&#10;aNCileoC+0IdG0V2WuvHCFpahIUOZnT5ZPcwxqK7yjXxi3IY/OB5f+Y2gkkYR3k+GI7gkvB97g8G&#10;eSI/e7ltnQ9fFTUsCgV36F2iVOwWPiAThJ5C4mOedF3Oa62TEudFzbRjO4FO65ByxI1XUdqwFpl8&#10;HOYJ+JUvQp/vr7WQP2KVrxGgaQNj5ORQe5RCt+4Sg2de1lTuQZejw7h5K+c14BfCh0fhMF+gATsT&#10;HnBUmpATHSXONuR+/c0e49F2eDlrMa8F9z+3winO9DeDgUiUYsCTMhh+usIb7tKzvvSYbTMjENXH&#10;dlqZxBgf9EmsHDVPWK1pfBUuYSTeLng4ibNw2CKsplTTaQrCSFsRFmZpZYSOjYm0rron4eyxrQED&#10;cU+nyRbjN909xMabhqbbQFWdWh95PrB6pB/rkLpzXN24b5d6inr5wUx+AwAA//8DAFBLAwQUAAYA&#10;CAAAACEArkE6+NsAAAAIAQAADwAAAGRycy9kb3ducmV2LnhtbEyPwU7DMBBE70j8g7VI3FqnaVSl&#10;IU4FqHDhREGct7FrW43tyHbT8PcsJziNVvM0O9PuZjewScVkgxewWhbAlO+DtF4L+Px4WdTAUkYv&#10;cQheCfhWCXbd7U2LjQxX/66mQ9aMQnxqUIDJeWw4T71RDtMyjMqTdwrRYaYzai4jXincDbwsig13&#10;aD19MDiqZ6P68+HiBOyf9Fb3NUazr6W10/x1etOvQtzfzY8PwLKa8x8Mv/WpOnTU6RguXiY2CFiU&#10;FZGkJGRvq3UJ7Ehctd4A71r+f0D3AwAA//8DAFBLAQItABQABgAIAAAAIQC2gziS/gAAAOEBAAAT&#10;AAAAAAAAAAAAAAAAAAAAAABbQ29udGVudF9UeXBlc10ueG1sUEsBAi0AFAAGAAgAAAAhADj9If/W&#10;AAAAlAEAAAsAAAAAAAAAAAAAAAAALwEAAF9yZWxzLy5yZWxzUEsBAi0AFAAGAAgAAAAhAIr1splL&#10;AgAAqAQAAA4AAAAAAAAAAAAAAAAALgIAAGRycy9lMm9Eb2MueG1sUEsBAi0AFAAGAAgAAAAhAK5B&#10;OvjbAAAACAEAAA8AAAAAAAAAAAAAAAAApQQAAGRycy9kb3ducmV2LnhtbFBLBQYAAAAABAAEAPMA&#10;AACtBQAAAAA=&#10;" fillcolor="white [3201]" strokeweight=".5pt">
                <v:textbox>
                  <w:txbxContent>
                    <w:p w:rsidR="004C7EA3" w:rsidRPr="004C7EA3" w:rsidRDefault="004C7EA3" w:rsidP="004C7EA3">
                      <w:pPr>
                        <w:rPr>
                          <w:sz w:val="20"/>
                          <w:szCs w:val="20"/>
                        </w:rPr>
                      </w:pPr>
                      <w:r w:rsidRPr="004C7EA3">
                        <w:rPr>
                          <w:rFonts w:ascii="Arial" w:hAnsi="Arial" w:cs="Arial"/>
                          <w:b/>
                          <w:sz w:val="20"/>
                          <w:szCs w:val="20"/>
                        </w:rPr>
                        <w:t>TIP 1 – Annotating:</w:t>
                      </w:r>
                      <w:r w:rsidRPr="004C7EA3">
                        <w:rPr>
                          <w:rFonts w:ascii="Arial" w:hAnsi="Arial" w:cs="Arial"/>
                          <w:sz w:val="20"/>
                          <w:szCs w:val="20"/>
                        </w:rPr>
                        <w:t xml:space="preserve"> Write down ideas that surface during the reading such as noting a passage that seems particularly interesting or meaningful. Write down questions you might have when speculating, for example, why a character did this or that. These annotated ideas can help to make important connections between what the author has purposely done with the writer’s tools and the reader’s first</w:t>
                      </w:r>
                      <w:r w:rsidRPr="004C7EA3">
                        <w:rPr>
                          <w:sz w:val="20"/>
                          <w:szCs w:val="20"/>
                        </w:rPr>
                        <w:t xml:space="preserve"> </w:t>
                      </w:r>
                      <w:r w:rsidRPr="004C7EA3">
                        <w:rPr>
                          <w:rFonts w:ascii="Arial" w:hAnsi="Arial" w:cs="Arial"/>
                          <w:sz w:val="20"/>
                          <w:szCs w:val="20"/>
                        </w:rPr>
                        <w:t>subjective responses.</w:t>
                      </w:r>
                      <w:r w:rsidRPr="004C7EA3">
                        <w:rPr>
                          <w:sz w:val="20"/>
                          <w:szCs w:val="20"/>
                        </w:rPr>
                        <w:t xml:space="preserve"> </w:t>
                      </w:r>
                    </w:p>
                    <w:p w:rsidR="004C7EA3" w:rsidRDefault="004C7EA3" w:rsidP="004C7EA3">
                      <w:r>
                        <w:t>Subjective information may or may not be beneficial when writing the final analysis. But once the surfaced ideas are written down they will not be lost, nor will valuable time be wasted later in trying to remember what came to mind while reading.</w:t>
                      </w:r>
                    </w:p>
                  </w:txbxContent>
                </v:textbox>
              </v:shape>
            </w:pict>
          </mc:Fallback>
        </mc:AlternateContent>
      </w:r>
    </w:p>
    <w:p w:rsidR="004C7EA3" w:rsidRDefault="004C7EA3" w:rsidP="006F5CBE">
      <w:pPr>
        <w:spacing w:after="0" w:line="240" w:lineRule="auto"/>
        <w:jc w:val="both"/>
        <w:rPr>
          <w:rFonts w:ascii="Arial" w:hAnsi="Arial" w:cs="Arial"/>
          <w:sz w:val="20"/>
          <w:szCs w:val="20"/>
        </w:rPr>
      </w:pPr>
    </w:p>
    <w:p w:rsidR="004C7EA3" w:rsidRDefault="004C7EA3" w:rsidP="006F5CBE">
      <w:pPr>
        <w:spacing w:after="0" w:line="240" w:lineRule="auto"/>
        <w:jc w:val="both"/>
        <w:rPr>
          <w:rFonts w:ascii="Arial" w:hAnsi="Arial" w:cs="Arial"/>
          <w:sz w:val="20"/>
          <w:szCs w:val="20"/>
        </w:rPr>
      </w:pPr>
    </w:p>
    <w:p w:rsidR="004C7EA3" w:rsidRDefault="004C7EA3" w:rsidP="006F5CBE">
      <w:pPr>
        <w:spacing w:after="0" w:line="240" w:lineRule="auto"/>
        <w:jc w:val="both"/>
        <w:rPr>
          <w:rFonts w:ascii="Arial" w:hAnsi="Arial" w:cs="Arial"/>
          <w:sz w:val="20"/>
          <w:szCs w:val="20"/>
        </w:rPr>
      </w:pPr>
    </w:p>
    <w:p w:rsidR="004C7EA3" w:rsidRDefault="004C7EA3" w:rsidP="006F5CBE">
      <w:pPr>
        <w:spacing w:after="0" w:line="240" w:lineRule="auto"/>
        <w:jc w:val="both"/>
        <w:rPr>
          <w:rFonts w:ascii="Arial" w:hAnsi="Arial" w:cs="Arial"/>
          <w:sz w:val="20"/>
          <w:szCs w:val="20"/>
        </w:rPr>
      </w:pPr>
    </w:p>
    <w:p w:rsidR="00BD630B" w:rsidRDefault="004C7EA3" w:rsidP="002204DE">
      <w:pPr>
        <w:spacing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273050</wp:posOffset>
                </wp:positionV>
                <wp:extent cx="6004560" cy="5791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6004560" cy="579120"/>
                        </a:xfrm>
                        <a:prstGeom prst="rect">
                          <a:avLst/>
                        </a:prstGeom>
                        <a:solidFill>
                          <a:schemeClr val="lt1"/>
                        </a:solidFill>
                        <a:ln w="6350">
                          <a:solidFill>
                            <a:prstClr val="black"/>
                          </a:solidFill>
                        </a:ln>
                      </wps:spPr>
                      <wps:txbx>
                        <w:txbxContent>
                          <w:p w:rsidR="004C7EA3" w:rsidRDefault="004C7EA3" w:rsidP="004C7EA3">
                            <w:r w:rsidRPr="00BD630B">
                              <w:rPr>
                                <w:rFonts w:ascii="Arial" w:hAnsi="Arial" w:cs="Arial"/>
                                <w:b/>
                                <w:sz w:val="20"/>
                                <w:szCs w:val="20"/>
                              </w:rPr>
                              <w:t>TIP 2 – Vocabulary:</w:t>
                            </w:r>
                            <w:r w:rsidRPr="00BD630B">
                              <w:rPr>
                                <w:rFonts w:ascii="Arial" w:hAnsi="Arial" w:cs="Arial"/>
                                <w:sz w:val="20"/>
                                <w:szCs w:val="20"/>
                              </w:rPr>
                              <w:t xml:space="preserve"> Circle any unfamiliar words and look up their meaning in a dictionary. One unusual word may hold the key to understanding a whole passage. Consider, as well, the word’s connotation.</w:t>
                            </w:r>
                          </w:p>
                          <w:p w:rsidR="004C7EA3" w:rsidRDefault="004C7E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2pt;margin-top:21.5pt;width:472.8pt;height:4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rsTgIAAKgEAAAOAAAAZHJzL2Uyb0RvYy54bWysVE1vGjEQvVfqf7B8L7tQCAliiShRqkpR&#10;EilUORuvF1b1elzbsJv++j6bj5C0p6oX73z5eebNzE6vu0aznXK+JlPwfi/nTBlJZW3WBf++vP10&#10;yZkPwpRCk1EFf1GeX88+fpi2dqIGtCFdKscAYvyktQXfhGAnWeblRjXC98gqA2dFrhEBqltnpRMt&#10;0BudDfL8ImvJldaRVN7DerN38lnCryolw0NVeRWYLjhyC+l06VzFM5tNxWTthN3U8pCG+IcsGlEb&#10;PHqCuhFBsK2r/4BqaunIUxV6kpqMqqqWKtWAavr5u2qeNsKqVAvI8fZEk/9/sPJ+9+hYXRZ8zJkR&#10;DVq0VF1gX6hj48hOa/0EQU8WYaGDGV0+2j2Mseiuck38ohwGP3h+OXEbwSSMF3k+HF3AJeEbja/6&#10;g0R+9nrbOh++KmpYFAru0LtEqdjd+YBMEHoMiY950nV5W2udlDgvaqEd2wl0WoeUI268idKGtcjk&#10;8yhPwG98Efp0f6WF/BGrfIsATRsYIyf72qMUulWXGBwceVlR+QK6HO3HzVt5WwP+TvjwKBzmCzRg&#10;Z8IDjkoTcqKDxNmG3K+/2WM82g4vZy3mteD+51Y4xZn+ZjAQV/3hMA54UoajMehl7tyzOveYbbMg&#10;ENXHdlqZxBgf9FGsHDXPWK15fBUuYSTeLng4iouw3yKsplTzeQrCSFsR7syTlRE6NibSuuyehbOH&#10;tgYMxD0dJ1tM3nV3HxtvGppvA1V1an3kec/qgX6sQ+rOYXXjvp3rKer1BzP7DQAA//8DAFBLAwQU&#10;AAYACAAAACEAirw89dwAAAAJAQAADwAAAGRycy9kb3ducmV2LnhtbEyPwU7DMBBE70j8g7VI3FqH&#10;JEJpiFMBKlw40SLO29i1LWI7st00/D3LCY6reZp9020XN7JZxWSDF3C3LoApPwRpvRbwcXhZNcBS&#10;Ri9xDF4J+FYJtv31VYetDBf/ruZ91oxKfGpRgMl5ajlPg1EO0zpMylN2CtFhpjNqLiNeqNyNvCyK&#10;e+7QevpgcFLPRg1f+7MTsHvSGz00GM2ukdbOy+fpTb8KcXuzPD4Ay2rJfzD86pM69OR0DGcvExsF&#10;rMqaSAF1RZMo39RVCexIYFWXwPuO/1/Q/wAAAP//AwBQSwECLQAUAAYACAAAACEAtoM4kv4AAADh&#10;AQAAEwAAAAAAAAAAAAAAAAAAAAAAW0NvbnRlbnRfVHlwZXNdLnhtbFBLAQItABQABgAIAAAAIQA4&#10;/SH/1gAAAJQBAAALAAAAAAAAAAAAAAAAAC8BAABfcmVscy8ucmVsc1BLAQItABQABgAIAAAAIQC6&#10;NYrsTgIAAKgEAAAOAAAAAAAAAAAAAAAAAC4CAABkcnMvZTJvRG9jLnhtbFBLAQItABQABgAIAAAA&#10;IQCKvDz13AAAAAkBAAAPAAAAAAAAAAAAAAAAAKgEAABkcnMvZG93bnJldi54bWxQSwUGAAAAAAQA&#10;BADzAAAAsQUAAAAA&#10;" fillcolor="white [3201]" strokeweight=".5pt">
                <v:textbox>
                  <w:txbxContent>
                    <w:p w:rsidR="004C7EA3" w:rsidRDefault="004C7EA3" w:rsidP="004C7EA3">
                      <w:r w:rsidRPr="00BD630B">
                        <w:rPr>
                          <w:rFonts w:ascii="Arial" w:hAnsi="Arial" w:cs="Arial"/>
                          <w:b/>
                          <w:sz w:val="20"/>
                          <w:szCs w:val="20"/>
                        </w:rPr>
                        <w:t>TIP 2 – Vocabulary:</w:t>
                      </w:r>
                      <w:r w:rsidRPr="00BD630B">
                        <w:rPr>
                          <w:rFonts w:ascii="Arial" w:hAnsi="Arial" w:cs="Arial"/>
                          <w:sz w:val="20"/>
                          <w:szCs w:val="20"/>
                        </w:rPr>
                        <w:t xml:space="preserve"> Circle any unfamiliar words and look up their meaning in a dictionary. One unusual word may hold the key to understanding a whole passage. Consider, as well, the word’s connotation.</w:t>
                      </w:r>
                    </w:p>
                    <w:p w:rsidR="004C7EA3" w:rsidRDefault="004C7EA3"/>
                  </w:txbxContent>
                </v:textbox>
              </v:shape>
            </w:pict>
          </mc:Fallback>
        </mc:AlternateContent>
      </w:r>
    </w:p>
    <w:p w:rsidR="004C7EA3" w:rsidRDefault="004C7EA3" w:rsidP="002204DE">
      <w:pPr>
        <w:spacing w:line="240" w:lineRule="auto"/>
        <w:rPr>
          <w:rFonts w:ascii="Arial" w:hAnsi="Arial" w:cs="Arial"/>
          <w:sz w:val="20"/>
          <w:szCs w:val="20"/>
        </w:rPr>
      </w:pPr>
    </w:p>
    <w:p w:rsidR="004C7EA3" w:rsidRDefault="004C7EA3" w:rsidP="002204DE">
      <w:pPr>
        <w:spacing w:line="240" w:lineRule="auto"/>
        <w:rPr>
          <w:rFonts w:ascii="Arial" w:hAnsi="Arial" w:cs="Arial"/>
          <w:sz w:val="20"/>
          <w:szCs w:val="20"/>
        </w:rPr>
      </w:pPr>
    </w:p>
    <w:p w:rsidR="004C7EA3" w:rsidRDefault="004C7EA3" w:rsidP="002204DE">
      <w:pPr>
        <w:spacing w:line="240" w:lineRule="auto"/>
        <w:rPr>
          <w:rFonts w:ascii="Arial" w:hAnsi="Arial" w:cs="Arial"/>
          <w:sz w:val="20"/>
          <w:szCs w:val="20"/>
        </w:rPr>
      </w:pPr>
    </w:p>
    <w:p w:rsidR="00F81F51" w:rsidRPr="00BD630B" w:rsidRDefault="00084CC8" w:rsidP="002204DE">
      <w:pPr>
        <w:spacing w:line="240" w:lineRule="auto"/>
        <w:rPr>
          <w:rFonts w:ascii="Arial" w:hAnsi="Arial" w:cs="Arial"/>
          <w:sz w:val="20"/>
          <w:szCs w:val="20"/>
        </w:rPr>
      </w:pPr>
      <w:r w:rsidRPr="00BD630B">
        <w:rPr>
          <w:rFonts w:ascii="Arial" w:hAnsi="Arial" w:cs="Arial"/>
          <w:sz w:val="20"/>
          <w:szCs w:val="20"/>
        </w:rPr>
        <w:t xml:space="preserve">Most importantly, </w:t>
      </w:r>
      <w:r w:rsidR="00D97EDE" w:rsidRPr="00BD630B">
        <w:rPr>
          <w:rFonts w:ascii="Arial" w:hAnsi="Arial" w:cs="Arial"/>
          <w:sz w:val="20"/>
          <w:szCs w:val="20"/>
        </w:rPr>
        <w:t xml:space="preserve">repeatedly </w:t>
      </w:r>
      <w:r w:rsidR="004702A5" w:rsidRPr="00BD630B">
        <w:rPr>
          <w:rFonts w:ascii="Arial" w:hAnsi="Arial" w:cs="Arial"/>
          <w:sz w:val="20"/>
          <w:szCs w:val="20"/>
        </w:rPr>
        <w:t xml:space="preserve">ask probing </w:t>
      </w:r>
      <w:r w:rsidR="008A264C" w:rsidRPr="00BD630B">
        <w:rPr>
          <w:rFonts w:ascii="Arial" w:hAnsi="Arial" w:cs="Arial"/>
          <w:b/>
          <w:sz w:val="20"/>
          <w:szCs w:val="20"/>
        </w:rPr>
        <w:t>how</w:t>
      </w:r>
      <w:r w:rsidR="008A264C" w:rsidRPr="00BD630B">
        <w:rPr>
          <w:rFonts w:ascii="Arial" w:hAnsi="Arial" w:cs="Arial"/>
          <w:sz w:val="20"/>
          <w:szCs w:val="20"/>
        </w:rPr>
        <w:t xml:space="preserve"> and </w:t>
      </w:r>
      <w:r w:rsidR="008A264C" w:rsidRPr="00BD630B">
        <w:rPr>
          <w:rFonts w:ascii="Arial" w:hAnsi="Arial" w:cs="Arial"/>
          <w:b/>
          <w:sz w:val="20"/>
          <w:szCs w:val="20"/>
        </w:rPr>
        <w:t>why</w:t>
      </w:r>
      <w:r w:rsidR="008A264C" w:rsidRPr="00BD630B">
        <w:rPr>
          <w:rFonts w:ascii="Arial" w:hAnsi="Arial" w:cs="Arial"/>
          <w:sz w:val="20"/>
          <w:szCs w:val="20"/>
        </w:rPr>
        <w:t xml:space="preserve"> </w:t>
      </w:r>
      <w:r w:rsidR="004702A5" w:rsidRPr="00BD630B">
        <w:rPr>
          <w:rFonts w:ascii="Arial" w:hAnsi="Arial" w:cs="Arial"/>
          <w:sz w:val="20"/>
          <w:szCs w:val="20"/>
        </w:rPr>
        <w:t>questions</w:t>
      </w:r>
      <w:r w:rsidR="00322C12" w:rsidRPr="00BD630B">
        <w:rPr>
          <w:rFonts w:ascii="Arial" w:hAnsi="Arial" w:cs="Arial"/>
          <w:sz w:val="20"/>
          <w:szCs w:val="20"/>
        </w:rPr>
        <w:t xml:space="preserve"> while </w:t>
      </w:r>
      <w:r w:rsidRPr="00BD630B">
        <w:rPr>
          <w:rFonts w:ascii="Arial" w:hAnsi="Arial" w:cs="Arial"/>
          <w:sz w:val="20"/>
          <w:szCs w:val="20"/>
        </w:rPr>
        <w:t>reading</w:t>
      </w:r>
      <w:r w:rsidR="004702A5" w:rsidRPr="00BD630B">
        <w:rPr>
          <w:rFonts w:ascii="Arial" w:hAnsi="Arial" w:cs="Arial"/>
          <w:sz w:val="20"/>
          <w:szCs w:val="20"/>
        </w:rPr>
        <w:t xml:space="preserve">. </w:t>
      </w:r>
    </w:p>
    <w:p w:rsidR="002B7861" w:rsidRPr="00BD630B" w:rsidRDefault="00791FB9" w:rsidP="002204DE">
      <w:pPr>
        <w:spacing w:line="240" w:lineRule="auto"/>
        <w:rPr>
          <w:rFonts w:ascii="Arial" w:hAnsi="Arial" w:cs="Arial"/>
          <w:sz w:val="20"/>
          <w:szCs w:val="20"/>
        </w:rPr>
      </w:pPr>
      <w:r w:rsidRPr="00BD630B">
        <w:rPr>
          <w:rFonts w:ascii="Arial" w:hAnsi="Arial" w:cs="Arial"/>
          <w:sz w:val="20"/>
          <w:szCs w:val="20"/>
        </w:rPr>
        <w:t>For example:</w:t>
      </w:r>
    </w:p>
    <w:p w:rsidR="002B7861" w:rsidRPr="00BD630B" w:rsidRDefault="004702A5" w:rsidP="002204DE">
      <w:pPr>
        <w:pStyle w:val="ListParagraph"/>
        <w:spacing w:line="360" w:lineRule="auto"/>
        <w:rPr>
          <w:rFonts w:ascii="Arial" w:hAnsi="Arial" w:cs="Arial"/>
          <w:b/>
          <w:i/>
          <w:sz w:val="20"/>
          <w:szCs w:val="20"/>
        </w:rPr>
      </w:pPr>
      <w:r w:rsidRPr="00BD630B">
        <w:rPr>
          <w:rFonts w:ascii="Arial" w:hAnsi="Arial" w:cs="Arial"/>
          <w:b/>
          <w:sz w:val="20"/>
          <w:szCs w:val="20"/>
        </w:rPr>
        <w:t>Why</w:t>
      </w:r>
      <w:r w:rsidR="008A264C" w:rsidRPr="00BD630B">
        <w:rPr>
          <w:rFonts w:ascii="Arial" w:hAnsi="Arial" w:cs="Arial"/>
          <w:sz w:val="20"/>
          <w:szCs w:val="20"/>
        </w:rPr>
        <w:t xml:space="preserve"> did the</w:t>
      </w:r>
      <w:r w:rsidRPr="00BD630B">
        <w:rPr>
          <w:rFonts w:ascii="Arial" w:hAnsi="Arial" w:cs="Arial"/>
          <w:sz w:val="20"/>
          <w:szCs w:val="20"/>
        </w:rPr>
        <w:t xml:space="preserve"> character </w:t>
      </w:r>
      <w:r w:rsidR="00D841C2" w:rsidRPr="00BD630B">
        <w:rPr>
          <w:rFonts w:ascii="Arial" w:hAnsi="Arial" w:cs="Arial"/>
          <w:sz w:val="20"/>
          <w:szCs w:val="20"/>
        </w:rPr>
        <w:t>always wear red</w:t>
      </w:r>
      <w:r w:rsidRPr="00BD630B">
        <w:rPr>
          <w:rFonts w:ascii="Arial" w:hAnsi="Arial" w:cs="Arial"/>
          <w:sz w:val="20"/>
          <w:szCs w:val="20"/>
        </w:rPr>
        <w:t>?</w:t>
      </w:r>
    </w:p>
    <w:p w:rsidR="002B7861" w:rsidRPr="00BD630B" w:rsidRDefault="004702A5" w:rsidP="002204DE">
      <w:pPr>
        <w:pStyle w:val="ListParagraph"/>
        <w:spacing w:line="360" w:lineRule="auto"/>
        <w:rPr>
          <w:rFonts w:ascii="Arial" w:hAnsi="Arial" w:cs="Arial"/>
          <w:sz w:val="20"/>
          <w:szCs w:val="20"/>
        </w:rPr>
      </w:pPr>
      <w:r w:rsidRPr="00BD630B">
        <w:rPr>
          <w:rFonts w:ascii="Arial" w:hAnsi="Arial" w:cs="Arial"/>
          <w:b/>
          <w:sz w:val="20"/>
          <w:szCs w:val="20"/>
        </w:rPr>
        <w:t>How</w:t>
      </w:r>
      <w:r w:rsidRPr="00BD630B">
        <w:rPr>
          <w:rFonts w:ascii="Arial" w:hAnsi="Arial" w:cs="Arial"/>
          <w:sz w:val="20"/>
          <w:szCs w:val="20"/>
        </w:rPr>
        <w:t xml:space="preserve"> does the </w:t>
      </w:r>
      <w:r w:rsidR="00322C12" w:rsidRPr="00BD630B">
        <w:rPr>
          <w:rFonts w:ascii="Arial" w:hAnsi="Arial" w:cs="Arial"/>
          <w:sz w:val="20"/>
          <w:szCs w:val="20"/>
        </w:rPr>
        <w:t>winter</w:t>
      </w:r>
      <w:r w:rsidR="00F979FE" w:rsidRPr="00BD630B">
        <w:rPr>
          <w:rFonts w:ascii="Arial" w:hAnsi="Arial" w:cs="Arial"/>
          <w:sz w:val="20"/>
          <w:szCs w:val="20"/>
        </w:rPr>
        <w:t xml:space="preserve"> </w:t>
      </w:r>
      <w:r w:rsidR="008A264C" w:rsidRPr="00BD630B">
        <w:rPr>
          <w:rFonts w:ascii="Arial" w:hAnsi="Arial" w:cs="Arial"/>
          <w:sz w:val="20"/>
          <w:szCs w:val="20"/>
        </w:rPr>
        <w:t>setting relate to the inner</w:t>
      </w:r>
      <w:r w:rsidRPr="00BD630B">
        <w:rPr>
          <w:rFonts w:ascii="Arial" w:hAnsi="Arial" w:cs="Arial"/>
          <w:sz w:val="20"/>
          <w:szCs w:val="20"/>
        </w:rPr>
        <w:t xml:space="preserve"> </w:t>
      </w:r>
      <w:r w:rsidR="00B72E34" w:rsidRPr="00BD630B">
        <w:rPr>
          <w:rFonts w:ascii="Arial" w:hAnsi="Arial" w:cs="Arial"/>
          <w:sz w:val="20"/>
          <w:szCs w:val="20"/>
        </w:rPr>
        <w:t>qualities</w:t>
      </w:r>
      <w:r w:rsidRPr="00BD630B">
        <w:rPr>
          <w:rFonts w:ascii="Arial" w:hAnsi="Arial" w:cs="Arial"/>
          <w:sz w:val="20"/>
          <w:szCs w:val="20"/>
        </w:rPr>
        <w:t xml:space="preserve"> of the character?</w:t>
      </w:r>
    </w:p>
    <w:p w:rsidR="008B7A97" w:rsidRPr="00BD630B" w:rsidRDefault="008B7A97" w:rsidP="002204DE">
      <w:pPr>
        <w:pStyle w:val="ListParagraph"/>
        <w:spacing w:line="360" w:lineRule="auto"/>
        <w:rPr>
          <w:rFonts w:ascii="Arial" w:hAnsi="Arial" w:cs="Arial"/>
          <w:b/>
          <w:i/>
          <w:sz w:val="20"/>
          <w:szCs w:val="20"/>
        </w:rPr>
      </w:pPr>
      <w:r w:rsidRPr="00BD630B">
        <w:rPr>
          <w:rFonts w:ascii="Arial" w:hAnsi="Arial" w:cs="Arial"/>
          <w:b/>
          <w:sz w:val="20"/>
          <w:szCs w:val="20"/>
        </w:rPr>
        <w:t>Why</w:t>
      </w:r>
      <w:r w:rsidRPr="00BD630B">
        <w:rPr>
          <w:rFonts w:ascii="Arial" w:hAnsi="Arial" w:cs="Arial"/>
          <w:b/>
          <w:i/>
          <w:sz w:val="20"/>
          <w:szCs w:val="20"/>
        </w:rPr>
        <w:t xml:space="preserve"> </w:t>
      </w:r>
      <w:proofErr w:type="gramStart"/>
      <w:r w:rsidR="000B2602" w:rsidRPr="00BD630B">
        <w:rPr>
          <w:rFonts w:ascii="Arial" w:hAnsi="Arial" w:cs="Arial"/>
          <w:sz w:val="20"/>
          <w:szCs w:val="20"/>
        </w:rPr>
        <w:t>is that</w:t>
      </w:r>
      <w:proofErr w:type="gramEnd"/>
      <w:r w:rsidRPr="00BD630B">
        <w:rPr>
          <w:rFonts w:ascii="Arial" w:hAnsi="Arial" w:cs="Arial"/>
          <w:sz w:val="20"/>
          <w:szCs w:val="20"/>
        </w:rPr>
        <w:t xml:space="preserve"> answer important?</w:t>
      </w:r>
    </w:p>
    <w:p w:rsidR="002B7861" w:rsidRPr="00BD630B" w:rsidRDefault="009F21E9" w:rsidP="002204DE">
      <w:pPr>
        <w:pStyle w:val="ListParagraph"/>
        <w:spacing w:line="360" w:lineRule="auto"/>
        <w:rPr>
          <w:rFonts w:ascii="Arial" w:hAnsi="Arial" w:cs="Arial"/>
          <w:sz w:val="20"/>
          <w:szCs w:val="20"/>
        </w:rPr>
      </w:pPr>
      <w:r w:rsidRPr="00BD630B">
        <w:rPr>
          <w:rFonts w:ascii="Arial" w:hAnsi="Arial" w:cs="Arial"/>
          <w:b/>
          <w:sz w:val="20"/>
          <w:szCs w:val="20"/>
        </w:rPr>
        <w:t>What</w:t>
      </w:r>
      <w:r w:rsidRPr="00BD630B">
        <w:rPr>
          <w:rFonts w:ascii="Arial" w:hAnsi="Arial" w:cs="Arial"/>
          <w:sz w:val="20"/>
          <w:szCs w:val="20"/>
        </w:rPr>
        <w:t xml:space="preserve"> is the significance of the </w:t>
      </w:r>
      <w:r w:rsidR="00F979FE" w:rsidRPr="00BD630B">
        <w:rPr>
          <w:rFonts w:ascii="Arial" w:hAnsi="Arial" w:cs="Arial"/>
          <w:sz w:val="20"/>
          <w:szCs w:val="20"/>
        </w:rPr>
        <w:t xml:space="preserve">open </w:t>
      </w:r>
      <w:r w:rsidR="00D841C2" w:rsidRPr="00BD630B">
        <w:rPr>
          <w:rFonts w:ascii="Arial" w:hAnsi="Arial" w:cs="Arial"/>
          <w:sz w:val="20"/>
          <w:szCs w:val="20"/>
        </w:rPr>
        <w:t>window</w:t>
      </w:r>
      <w:r w:rsidRPr="00BD630B">
        <w:rPr>
          <w:rFonts w:ascii="Arial" w:hAnsi="Arial" w:cs="Arial"/>
          <w:sz w:val="20"/>
          <w:szCs w:val="20"/>
        </w:rPr>
        <w:t>?</w:t>
      </w:r>
    </w:p>
    <w:p w:rsidR="00723040" w:rsidRPr="00BD630B" w:rsidRDefault="00723040" w:rsidP="002204DE">
      <w:pPr>
        <w:pStyle w:val="ListParagraph"/>
        <w:spacing w:line="360" w:lineRule="auto"/>
        <w:rPr>
          <w:rFonts w:ascii="Arial" w:hAnsi="Arial" w:cs="Arial"/>
          <w:sz w:val="20"/>
          <w:szCs w:val="20"/>
        </w:rPr>
      </w:pPr>
      <w:r w:rsidRPr="00BD630B">
        <w:rPr>
          <w:rFonts w:ascii="Arial" w:hAnsi="Arial" w:cs="Arial"/>
          <w:b/>
          <w:sz w:val="20"/>
          <w:szCs w:val="20"/>
        </w:rPr>
        <w:t>How</w:t>
      </w:r>
      <w:r w:rsidRPr="00BD630B">
        <w:rPr>
          <w:rFonts w:ascii="Arial" w:hAnsi="Arial" w:cs="Arial"/>
          <w:b/>
          <w:i/>
          <w:sz w:val="20"/>
          <w:szCs w:val="20"/>
        </w:rPr>
        <w:t xml:space="preserve"> </w:t>
      </w:r>
      <w:r w:rsidRPr="00BD630B">
        <w:rPr>
          <w:rFonts w:ascii="Arial" w:hAnsi="Arial" w:cs="Arial"/>
          <w:sz w:val="20"/>
          <w:szCs w:val="20"/>
        </w:rPr>
        <w:t>is the open window helping to express the idea of freedom?</w:t>
      </w:r>
    </w:p>
    <w:p w:rsidR="00723040" w:rsidRPr="00BD630B" w:rsidRDefault="00723040" w:rsidP="002204DE">
      <w:pPr>
        <w:pStyle w:val="ListParagraph"/>
        <w:spacing w:line="360" w:lineRule="auto"/>
        <w:rPr>
          <w:rFonts w:ascii="Arial" w:hAnsi="Arial" w:cs="Arial"/>
          <w:sz w:val="20"/>
          <w:szCs w:val="20"/>
        </w:rPr>
      </w:pPr>
      <w:r w:rsidRPr="00BD630B">
        <w:rPr>
          <w:rFonts w:ascii="Arial" w:hAnsi="Arial" w:cs="Arial"/>
          <w:b/>
          <w:sz w:val="20"/>
          <w:szCs w:val="20"/>
        </w:rPr>
        <w:t xml:space="preserve">What </w:t>
      </w:r>
      <w:r w:rsidRPr="00BD630B">
        <w:rPr>
          <w:rFonts w:ascii="Arial" w:hAnsi="Arial" w:cs="Arial"/>
          <w:sz w:val="20"/>
          <w:szCs w:val="20"/>
        </w:rPr>
        <w:t>other details are working</w:t>
      </w:r>
      <w:r w:rsidRPr="00BD630B">
        <w:rPr>
          <w:rFonts w:ascii="Arial" w:hAnsi="Arial" w:cs="Arial"/>
          <w:b/>
          <w:i/>
          <w:sz w:val="20"/>
          <w:szCs w:val="20"/>
        </w:rPr>
        <w:t xml:space="preserve"> </w:t>
      </w:r>
      <w:r w:rsidRPr="00BD630B">
        <w:rPr>
          <w:rFonts w:ascii="Arial" w:hAnsi="Arial" w:cs="Arial"/>
          <w:sz w:val="20"/>
          <w:szCs w:val="20"/>
        </w:rPr>
        <w:t>with the window to develop the theme?</w:t>
      </w:r>
    </w:p>
    <w:p w:rsidR="002B7861" w:rsidRPr="00BD630B" w:rsidRDefault="005C0543" w:rsidP="002204DE">
      <w:pPr>
        <w:pStyle w:val="ListParagraph"/>
        <w:spacing w:line="360" w:lineRule="auto"/>
        <w:rPr>
          <w:rFonts w:ascii="Arial" w:hAnsi="Arial" w:cs="Arial"/>
          <w:b/>
          <w:i/>
          <w:sz w:val="20"/>
          <w:szCs w:val="20"/>
        </w:rPr>
      </w:pPr>
      <w:r w:rsidRPr="00BD630B">
        <w:rPr>
          <w:rFonts w:ascii="Arial" w:hAnsi="Arial" w:cs="Arial"/>
          <w:b/>
          <w:sz w:val="20"/>
          <w:szCs w:val="20"/>
        </w:rPr>
        <w:t>What</w:t>
      </w:r>
      <w:r w:rsidRPr="00BD630B">
        <w:rPr>
          <w:rFonts w:ascii="Arial" w:hAnsi="Arial" w:cs="Arial"/>
          <w:sz w:val="20"/>
          <w:szCs w:val="20"/>
        </w:rPr>
        <w:t xml:space="preserve"> </w:t>
      </w:r>
      <w:r w:rsidR="008B7A97" w:rsidRPr="00BD630B">
        <w:rPr>
          <w:rFonts w:ascii="Arial" w:hAnsi="Arial" w:cs="Arial"/>
          <w:sz w:val="20"/>
          <w:szCs w:val="20"/>
        </w:rPr>
        <w:t xml:space="preserve">specific </w:t>
      </w:r>
      <w:r w:rsidRPr="00BD630B">
        <w:rPr>
          <w:rFonts w:ascii="Arial" w:hAnsi="Arial" w:cs="Arial"/>
          <w:sz w:val="20"/>
          <w:szCs w:val="20"/>
        </w:rPr>
        <w:t>detail</w:t>
      </w:r>
      <w:r w:rsidR="00294C17" w:rsidRPr="00BD630B">
        <w:rPr>
          <w:rFonts w:ascii="Arial" w:hAnsi="Arial" w:cs="Arial"/>
          <w:sz w:val="20"/>
          <w:szCs w:val="20"/>
        </w:rPr>
        <w:t>s</w:t>
      </w:r>
      <w:r w:rsidRPr="00BD630B">
        <w:rPr>
          <w:rFonts w:ascii="Arial" w:hAnsi="Arial" w:cs="Arial"/>
          <w:sz w:val="20"/>
          <w:szCs w:val="20"/>
        </w:rPr>
        <w:t xml:space="preserve"> </w:t>
      </w:r>
      <w:r w:rsidR="00294C17" w:rsidRPr="00BD630B">
        <w:rPr>
          <w:rFonts w:ascii="Arial" w:hAnsi="Arial" w:cs="Arial"/>
          <w:sz w:val="20"/>
          <w:szCs w:val="20"/>
        </w:rPr>
        <w:t xml:space="preserve">created the </w:t>
      </w:r>
      <w:r w:rsidR="00F979FE" w:rsidRPr="00BD630B">
        <w:rPr>
          <w:rFonts w:ascii="Arial" w:hAnsi="Arial" w:cs="Arial"/>
          <w:sz w:val="20"/>
          <w:szCs w:val="20"/>
        </w:rPr>
        <w:t xml:space="preserve">depressing </w:t>
      </w:r>
      <w:r w:rsidR="00294C17" w:rsidRPr="00BD630B">
        <w:rPr>
          <w:rFonts w:ascii="Arial" w:hAnsi="Arial" w:cs="Arial"/>
          <w:sz w:val="20"/>
          <w:szCs w:val="20"/>
        </w:rPr>
        <w:t>mood</w:t>
      </w:r>
      <w:r w:rsidRPr="00BD630B">
        <w:rPr>
          <w:rFonts w:ascii="Arial" w:hAnsi="Arial" w:cs="Arial"/>
          <w:sz w:val="20"/>
          <w:szCs w:val="20"/>
        </w:rPr>
        <w:t>?</w:t>
      </w:r>
    </w:p>
    <w:p w:rsidR="00E944DA" w:rsidRPr="00BD630B" w:rsidRDefault="00B72E34" w:rsidP="002204DE">
      <w:pPr>
        <w:pStyle w:val="ListParagraph"/>
        <w:spacing w:before="240" w:line="360" w:lineRule="auto"/>
        <w:rPr>
          <w:rFonts w:ascii="Arial" w:hAnsi="Arial" w:cs="Arial"/>
          <w:sz w:val="20"/>
          <w:szCs w:val="20"/>
        </w:rPr>
      </w:pPr>
      <w:r w:rsidRPr="00BD630B">
        <w:rPr>
          <w:rFonts w:ascii="Arial" w:hAnsi="Arial" w:cs="Arial"/>
          <w:b/>
          <w:sz w:val="20"/>
          <w:szCs w:val="20"/>
        </w:rPr>
        <w:t xml:space="preserve">If </w:t>
      </w:r>
      <w:r w:rsidR="006032FB" w:rsidRPr="00BD630B">
        <w:rPr>
          <w:rFonts w:ascii="Arial" w:hAnsi="Arial" w:cs="Arial"/>
          <w:sz w:val="20"/>
          <w:szCs w:val="20"/>
        </w:rPr>
        <w:t>this</w:t>
      </w:r>
      <w:r w:rsidR="005C0543" w:rsidRPr="00BD630B">
        <w:rPr>
          <w:rFonts w:ascii="Arial" w:hAnsi="Arial" w:cs="Arial"/>
          <w:sz w:val="20"/>
          <w:szCs w:val="20"/>
        </w:rPr>
        <w:t xml:space="preserve"> </w:t>
      </w:r>
      <w:r w:rsidR="006032FB" w:rsidRPr="00BD630B">
        <w:rPr>
          <w:rFonts w:ascii="Arial" w:hAnsi="Arial" w:cs="Arial"/>
          <w:sz w:val="20"/>
          <w:szCs w:val="20"/>
        </w:rPr>
        <w:t>happened….</w:t>
      </w:r>
      <w:r w:rsidR="006F5CBE" w:rsidRPr="00BD630B">
        <w:rPr>
          <w:rFonts w:ascii="Arial" w:hAnsi="Arial" w:cs="Arial"/>
          <w:sz w:val="20"/>
          <w:szCs w:val="20"/>
        </w:rPr>
        <w:t>,</w:t>
      </w:r>
      <w:r w:rsidR="006F5CBE" w:rsidRPr="00BD630B">
        <w:rPr>
          <w:rFonts w:ascii="Arial" w:hAnsi="Arial" w:cs="Arial"/>
          <w:b/>
          <w:i/>
          <w:sz w:val="20"/>
          <w:szCs w:val="20"/>
        </w:rPr>
        <w:t xml:space="preserve"> </w:t>
      </w:r>
      <w:r w:rsidR="006F5CBE" w:rsidRPr="00BD630B">
        <w:rPr>
          <w:rFonts w:ascii="Arial" w:hAnsi="Arial" w:cs="Arial"/>
          <w:b/>
          <w:sz w:val="20"/>
          <w:szCs w:val="20"/>
        </w:rPr>
        <w:t>then</w:t>
      </w:r>
      <w:r w:rsidR="00084CC8" w:rsidRPr="00BD630B">
        <w:rPr>
          <w:rFonts w:ascii="Arial" w:hAnsi="Arial" w:cs="Arial"/>
          <w:b/>
          <w:sz w:val="20"/>
          <w:szCs w:val="20"/>
        </w:rPr>
        <w:t xml:space="preserve"> why</w:t>
      </w:r>
      <w:r w:rsidR="005C0543" w:rsidRPr="00BD630B">
        <w:rPr>
          <w:rFonts w:ascii="Arial" w:hAnsi="Arial" w:cs="Arial"/>
          <w:b/>
          <w:sz w:val="20"/>
          <w:szCs w:val="20"/>
        </w:rPr>
        <w:t xml:space="preserve"> </w:t>
      </w:r>
      <w:r w:rsidR="005C0543" w:rsidRPr="00BD630B">
        <w:rPr>
          <w:rFonts w:ascii="Arial" w:hAnsi="Arial" w:cs="Arial"/>
          <w:sz w:val="20"/>
          <w:szCs w:val="20"/>
        </w:rPr>
        <w:t xml:space="preserve">did </w:t>
      </w:r>
      <w:r w:rsidR="006032FB" w:rsidRPr="00BD630B">
        <w:rPr>
          <w:rFonts w:ascii="Arial" w:hAnsi="Arial" w:cs="Arial"/>
          <w:sz w:val="20"/>
          <w:szCs w:val="20"/>
        </w:rPr>
        <w:t>that occur….</w:t>
      </w:r>
      <w:r w:rsidR="008A264C" w:rsidRPr="00BD630B">
        <w:rPr>
          <w:rFonts w:ascii="Arial" w:hAnsi="Arial" w:cs="Arial"/>
          <w:sz w:val="20"/>
          <w:szCs w:val="20"/>
        </w:rPr>
        <w:t>?</w:t>
      </w:r>
    </w:p>
    <w:p w:rsidR="00E752A4" w:rsidRPr="002204DE" w:rsidRDefault="00E752A4" w:rsidP="002204DE">
      <w:pPr>
        <w:pStyle w:val="ListParagraph"/>
        <w:spacing w:before="240" w:line="360" w:lineRule="auto"/>
        <w:rPr>
          <w:rFonts w:ascii="Arial" w:hAnsi="Arial" w:cs="Arial"/>
          <w:sz w:val="20"/>
          <w:szCs w:val="20"/>
        </w:rPr>
      </w:pPr>
      <w:r w:rsidRPr="00BD630B">
        <w:rPr>
          <w:rFonts w:ascii="Arial" w:hAnsi="Arial" w:cs="Arial"/>
          <w:b/>
          <w:sz w:val="20"/>
          <w:szCs w:val="20"/>
        </w:rPr>
        <w:t>Do</w:t>
      </w:r>
      <w:r w:rsidRPr="00BD630B">
        <w:rPr>
          <w:rFonts w:ascii="Arial" w:hAnsi="Arial" w:cs="Arial"/>
          <w:sz w:val="20"/>
          <w:szCs w:val="20"/>
        </w:rPr>
        <w:t xml:space="preserve"> elements repeat? </w:t>
      </w:r>
      <w:r w:rsidRPr="00BD630B">
        <w:rPr>
          <w:rFonts w:ascii="Arial" w:hAnsi="Arial" w:cs="Arial"/>
          <w:b/>
          <w:sz w:val="20"/>
          <w:szCs w:val="20"/>
        </w:rPr>
        <w:t>Why</w:t>
      </w:r>
      <w:r w:rsidR="00CF659E" w:rsidRPr="00BD630B">
        <w:rPr>
          <w:rFonts w:ascii="Arial" w:hAnsi="Arial" w:cs="Arial"/>
          <w:sz w:val="20"/>
          <w:szCs w:val="20"/>
        </w:rPr>
        <w:t xml:space="preserve"> are the repetitions noteworthy?</w:t>
      </w:r>
    </w:p>
    <w:p w:rsidR="007F33BC" w:rsidRPr="002204DE" w:rsidRDefault="00FC3DD1" w:rsidP="002204DE">
      <w:pPr>
        <w:pStyle w:val="ListParagraph"/>
        <w:spacing w:before="240" w:line="360" w:lineRule="auto"/>
        <w:rPr>
          <w:rFonts w:ascii="Arial" w:hAnsi="Arial" w:cs="Arial"/>
          <w:sz w:val="20"/>
          <w:szCs w:val="20"/>
        </w:rPr>
      </w:pPr>
      <w:r w:rsidRPr="00BD630B">
        <w:rPr>
          <w:rFonts w:ascii="Arial" w:hAnsi="Arial" w:cs="Arial"/>
          <w:b/>
          <w:sz w:val="20"/>
          <w:szCs w:val="20"/>
        </w:rPr>
        <w:t xml:space="preserve">Do </w:t>
      </w:r>
      <w:r w:rsidRPr="00BD630B">
        <w:rPr>
          <w:rFonts w:ascii="Arial" w:hAnsi="Arial" w:cs="Arial"/>
          <w:sz w:val="20"/>
          <w:szCs w:val="20"/>
        </w:rPr>
        <w:t>similarities</w:t>
      </w:r>
      <w:r w:rsidR="00FD30C7" w:rsidRPr="00BD630B">
        <w:rPr>
          <w:rFonts w:ascii="Arial" w:hAnsi="Arial" w:cs="Arial"/>
          <w:sz w:val="20"/>
          <w:szCs w:val="20"/>
        </w:rPr>
        <w:t xml:space="preserve"> or differences</w:t>
      </w:r>
      <w:r w:rsidRPr="00BD630B">
        <w:rPr>
          <w:rFonts w:ascii="Arial" w:hAnsi="Arial" w:cs="Arial"/>
          <w:sz w:val="20"/>
          <w:szCs w:val="20"/>
        </w:rPr>
        <w:t xml:space="preserve"> exist between characters?</w:t>
      </w:r>
      <w:r w:rsidRPr="00BD630B">
        <w:rPr>
          <w:rFonts w:ascii="Arial" w:hAnsi="Arial" w:cs="Arial"/>
          <w:b/>
          <w:i/>
          <w:sz w:val="20"/>
          <w:szCs w:val="20"/>
        </w:rPr>
        <w:t xml:space="preserve"> </w:t>
      </w:r>
      <w:r w:rsidRPr="00BD630B">
        <w:rPr>
          <w:rFonts w:ascii="Arial" w:hAnsi="Arial" w:cs="Arial"/>
          <w:b/>
          <w:sz w:val="20"/>
          <w:szCs w:val="20"/>
        </w:rPr>
        <w:t xml:space="preserve">What </w:t>
      </w:r>
      <w:r w:rsidRPr="00BD630B">
        <w:rPr>
          <w:rFonts w:ascii="Arial" w:hAnsi="Arial" w:cs="Arial"/>
          <w:sz w:val="20"/>
          <w:szCs w:val="20"/>
        </w:rPr>
        <w:t>are they?</w:t>
      </w:r>
      <w:r w:rsidRPr="00BD630B">
        <w:rPr>
          <w:rFonts w:ascii="Arial" w:hAnsi="Arial" w:cs="Arial"/>
          <w:b/>
          <w:i/>
          <w:sz w:val="20"/>
          <w:szCs w:val="20"/>
        </w:rPr>
        <w:t xml:space="preserve"> </w:t>
      </w:r>
      <w:r w:rsidR="00723040" w:rsidRPr="00BD630B">
        <w:rPr>
          <w:rFonts w:ascii="Arial" w:hAnsi="Arial" w:cs="Arial"/>
          <w:b/>
          <w:sz w:val="20"/>
          <w:szCs w:val="20"/>
        </w:rPr>
        <w:t>How</w:t>
      </w:r>
      <w:r w:rsidR="00723040" w:rsidRPr="00BD630B">
        <w:rPr>
          <w:rFonts w:ascii="Arial" w:hAnsi="Arial" w:cs="Arial"/>
          <w:sz w:val="20"/>
          <w:szCs w:val="20"/>
        </w:rPr>
        <w:t xml:space="preserve"> </w:t>
      </w:r>
      <w:r w:rsidR="009B48AB" w:rsidRPr="00BD630B">
        <w:rPr>
          <w:rFonts w:ascii="Arial" w:hAnsi="Arial" w:cs="Arial"/>
          <w:sz w:val="20"/>
          <w:szCs w:val="20"/>
        </w:rPr>
        <w:t xml:space="preserve">do </w:t>
      </w:r>
      <w:r w:rsidR="00FD30C7" w:rsidRPr="00BD630B">
        <w:rPr>
          <w:rFonts w:ascii="Arial" w:hAnsi="Arial" w:cs="Arial"/>
          <w:sz w:val="20"/>
          <w:szCs w:val="20"/>
        </w:rPr>
        <w:t>they</w:t>
      </w:r>
      <w:r w:rsidR="009B48AB" w:rsidRPr="00BD630B">
        <w:rPr>
          <w:rFonts w:ascii="Arial" w:hAnsi="Arial" w:cs="Arial"/>
          <w:sz w:val="20"/>
          <w:szCs w:val="20"/>
        </w:rPr>
        <w:t xml:space="preserve"> contribute to the development of a unified theme?</w:t>
      </w:r>
    </w:p>
    <w:p w:rsidR="00537526" w:rsidRPr="00BD630B" w:rsidRDefault="002204DE" w:rsidP="00BA2261">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8255</wp:posOffset>
                </wp:positionV>
                <wp:extent cx="6042660" cy="1706880"/>
                <wp:effectExtent l="0" t="0" r="15240" b="26670"/>
                <wp:wrapNone/>
                <wp:docPr id="5" name="Text Box 5"/>
                <wp:cNvGraphicFramePr/>
                <a:graphic xmlns:a="http://schemas.openxmlformats.org/drawingml/2006/main">
                  <a:graphicData uri="http://schemas.microsoft.com/office/word/2010/wordprocessingShape">
                    <wps:wsp>
                      <wps:cNvSpPr txBox="1"/>
                      <wps:spPr>
                        <a:xfrm>
                          <a:off x="0" y="0"/>
                          <a:ext cx="6042660" cy="1706880"/>
                        </a:xfrm>
                        <a:prstGeom prst="rect">
                          <a:avLst/>
                        </a:prstGeom>
                        <a:solidFill>
                          <a:schemeClr val="lt1"/>
                        </a:solidFill>
                        <a:ln w="6350">
                          <a:solidFill>
                            <a:prstClr val="black"/>
                          </a:solidFill>
                        </a:ln>
                      </wps:spPr>
                      <wps:txbx>
                        <w:txbxContent>
                          <w:p w:rsidR="002204DE" w:rsidRPr="00BD630B" w:rsidRDefault="002204DE" w:rsidP="002204DE">
                            <w:pPr>
                              <w:jc w:val="center"/>
                              <w:rPr>
                                <w:rFonts w:ascii="Arial" w:hAnsi="Arial" w:cs="Arial"/>
                                <w:b/>
                                <w:sz w:val="28"/>
                                <w:szCs w:val="28"/>
                              </w:rPr>
                            </w:pPr>
                            <w:r w:rsidRPr="00BD630B">
                              <w:rPr>
                                <w:rFonts w:ascii="Arial" w:hAnsi="Arial" w:cs="Arial"/>
                                <w:b/>
                                <w:sz w:val="28"/>
                                <w:szCs w:val="28"/>
                              </w:rPr>
                              <w:t>NOW</w:t>
                            </w:r>
                            <w:r>
                              <w:rPr>
                                <w:rFonts w:ascii="Arial" w:hAnsi="Arial" w:cs="Arial"/>
                                <w:b/>
                                <w:sz w:val="28"/>
                                <w:szCs w:val="28"/>
                              </w:rPr>
                              <w:t>…</w:t>
                            </w:r>
                          </w:p>
                          <w:p w:rsidR="002204DE" w:rsidRPr="00BD630B" w:rsidRDefault="002204DE" w:rsidP="002204DE">
                            <w:pPr>
                              <w:spacing w:line="240" w:lineRule="auto"/>
                              <w:contextualSpacing/>
                              <w:jc w:val="center"/>
                              <w:rPr>
                                <w:rFonts w:ascii="Arial" w:hAnsi="Arial" w:cs="Arial"/>
                                <w:sz w:val="20"/>
                                <w:szCs w:val="20"/>
                              </w:rPr>
                            </w:pPr>
                            <w:r>
                              <w:rPr>
                                <w:rFonts w:ascii="Arial" w:hAnsi="Arial" w:cs="Arial"/>
                                <w:sz w:val="20"/>
                                <w:szCs w:val="20"/>
                              </w:rPr>
                              <w:t>Look even closer, and m</w:t>
                            </w:r>
                            <w:r w:rsidRPr="00BD630B">
                              <w:rPr>
                                <w:rFonts w:ascii="Arial" w:hAnsi="Arial" w:cs="Arial"/>
                                <w:sz w:val="20"/>
                                <w:szCs w:val="20"/>
                              </w:rPr>
                              <w:t>ove beneath the surface details.</w:t>
                            </w:r>
                          </w:p>
                          <w:p w:rsidR="002204DE" w:rsidRDefault="002204DE" w:rsidP="002204DE">
                            <w:pPr>
                              <w:spacing w:line="240" w:lineRule="auto"/>
                              <w:ind w:left="-156"/>
                              <w:contextualSpacing/>
                              <w:rPr>
                                <w:rFonts w:ascii="Arial" w:hAnsi="Arial" w:cs="Arial"/>
                                <w:sz w:val="20"/>
                                <w:szCs w:val="20"/>
                              </w:rPr>
                            </w:pPr>
                            <w:r w:rsidRPr="00BD630B">
                              <w:rPr>
                                <w:rFonts w:ascii="Arial" w:hAnsi="Arial" w:cs="Arial"/>
                                <w:sz w:val="20"/>
                                <w:szCs w:val="20"/>
                              </w:rPr>
                              <w:t xml:space="preserve">  </w:t>
                            </w:r>
                          </w:p>
                          <w:p w:rsidR="002204DE" w:rsidRPr="00BD630B" w:rsidRDefault="002204DE" w:rsidP="002204DE">
                            <w:pPr>
                              <w:spacing w:line="240" w:lineRule="auto"/>
                              <w:ind w:left="90"/>
                              <w:contextualSpacing/>
                              <w:rPr>
                                <w:rFonts w:ascii="Arial" w:hAnsi="Arial" w:cs="Arial"/>
                                <w:sz w:val="20"/>
                                <w:szCs w:val="20"/>
                              </w:rPr>
                            </w:pPr>
                            <w:r>
                              <w:rPr>
                                <w:rFonts w:ascii="Arial" w:hAnsi="Arial" w:cs="Arial"/>
                                <w:sz w:val="20"/>
                                <w:szCs w:val="20"/>
                              </w:rPr>
                              <w:t>Move further into the analysis by asking</w:t>
                            </w:r>
                            <w:r w:rsidRPr="00BD630B">
                              <w:rPr>
                                <w:rFonts w:ascii="Arial" w:hAnsi="Arial" w:cs="Arial"/>
                                <w:sz w:val="20"/>
                                <w:szCs w:val="20"/>
                              </w:rPr>
                              <w:t xml:space="preserve"> </w:t>
                            </w:r>
                            <w:r w:rsidRPr="00BD630B">
                              <w:rPr>
                                <w:rFonts w:ascii="Arial" w:hAnsi="Arial" w:cs="Arial"/>
                                <w:b/>
                                <w:sz w:val="20"/>
                                <w:szCs w:val="20"/>
                              </w:rPr>
                              <w:t xml:space="preserve">how </w:t>
                            </w:r>
                            <w:r w:rsidRPr="00BD630B">
                              <w:rPr>
                                <w:rFonts w:ascii="Arial" w:hAnsi="Arial" w:cs="Arial"/>
                                <w:sz w:val="20"/>
                                <w:szCs w:val="20"/>
                              </w:rPr>
                              <w:t>and</w:t>
                            </w:r>
                            <w:r w:rsidRPr="00BD630B">
                              <w:rPr>
                                <w:rFonts w:ascii="Arial" w:hAnsi="Arial" w:cs="Arial"/>
                                <w:b/>
                                <w:i/>
                                <w:sz w:val="20"/>
                                <w:szCs w:val="20"/>
                              </w:rPr>
                              <w:t xml:space="preserve"> </w:t>
                            </w:r>
                            <w:r w:rsidRPr="00BD630B">
                              <w:rPr>
                                <w:rFonts w:ascii="Arial" w:hAnsi="Arial" w:cs="Arial"/>
                                <w:b/>
                                <w:sz w:val="20"/>
                                <w:szCs w:val="20"/>
                              </w:rPr>
                              <w:t xml:space="preserve">why </w:t>
                            </w:r>
                            <w:r w:rsidRPr="00BD630B">
                              <w:rPr>
                                <w:rFonts w:ascii="Arial" w:hAnsi="Arial" w:cs="Arial"/>
                                <w:sz w:val="20"/>
                                <w:szCs w:val="20"/>
                              </w:rPr>
                              <w:t xml:space="preserve">the answers above </w:t>
                            </w:r>
                            <w:r w:rsidRPr="00BD630B">
                              <w:rPr>
                                <w:rFonts w:ascii="Arial" w:hAnsi="Arial" w:cs="Arial"/>
                                <w:b/>
                                <w:sz w:val="20"/>
                                <w:szCs w:val="20"/>
                              </w:rPr>
                              <w:t>are working together</w:t>
                            </w:r>
                            <w:r w:rsidRPr="00BD630B">
                              <w:rPr>
                                <w:rFonts w:ascii="Arial" w:hAnsi="Arial" w:cs="Arial"/>
                                <w:sz w:val="20"/>
                                <w:szCs w:val="20"/>
                              </w:rPr>
                              <w:t xml:space="preserve"> to construct a particular theme.</w:t>
                            </w:r>
                          </w:p>
                          <w:p w:rsidR="002204DE" w:rsidRDefault="002204DE" w:rsidP="002204DE">
                            <w:pPr>
                              <w:spacing w:line="240" w:lineRule="auto"/>
                              <w:ind w:left="-156"/>
                              <w:contextualSpacing/>
                              <w:rPr>
                                <w:rFonts w:ascii="Arial" w:hAnsi="Arial" w:cs="Arial"/>
                                <w:sz w:val="20"/>
                                <w:szCs w:val="20"/>
                              </w:rPr>
                            </w:pPr>
                            <w:r w:rsidRPr="00BD630B">
                              <w:rPr>
                                <w:rFonts w:ascii="Arial" w:hAnsi="Arial" w:cs="Arial"/>
                                <w:sz w:val="20"/>
                                <w:szCs w:val="20"/>
                              </w:rPr>
                              <w:t xml:space="preserve">  </w:t>
                            </w:r>
                          </w:p>
                          <w:p w:rsidR="002204DE" w:rsidRPr="00BD630B" w:rsidRDefault="002204DE" w:rsidP="002204DE">
                            <w:pPr>
                              <w:spacing w:line="240" w:lineRule="auto"/>
                              <w:ind w:left="90"/>
                              <w:contextualSpacing/>
                              <w:rPr>
                                <w:rFonts w:ascii="Arial" w:hAnsi="Arial" w:cs="Arial"/>
                                <w:sz w:val="20"/>
                                <w:szCs w:val="20"/>
                              </w:rPr>
                            </w:pPr>
                            <w:r w:rsidRPr="00BD630B">
                              <w:rPr>
                                <w:rFonts w:ascii="Arial" w:hAnsi="Arial" w:cs="Arial"/>
                                <w:sz w:val="20"/>
                                <w:szCs w:val="20"/>
                              </w:rPr>
                              <w:t>Probing questions create the critical connections that are needed for a comprehensive understanding of the author’s literary material.</w:t>
                            </w:r>
                          </w:p>
                          <w:p w:rsidR="002204DE" w:rsidRPr="00BD630B" w:rsidRDefault="002204DE" w:rsidP="002204DE">
                            <w:pPr>
                              <w:jc w:val="center"/>
                              <w:rPr>
                                <w:rFonts w:ascii="Arial" w:hAnsi="Arial" w:cs="Arial"/>
                                <w:sz w:val="20"/>
                                <w:szCs w:val="20"/>
                              </w:rPr>
                            </w:pPr>
                            <w:r w:rsidRPr="00BD630B">
                              <w:rPr>
                                <w:rFonts w:ascii="Arial" w:hAnsi="Arial" w:cs="Arial"/>
                                <w:sz w:val="20"/>
                                <w:szCs w:val="20"/>
                              </w:rPr>
                              <w:t>Go deeper</w:t>
                            </w:r>
                            <w:r>
                              <w:rPr>
                                <w:rFonts w:ascii="Arial" w:hAnsi="Arial" w:cs="Arial"/>
                                <w:sz w:val="20"/>
                                <w:szCs w:val="20"/>
                              </w:rPr>
                              <w:t xml:space="preserve"> </w:t>
                            </w:r>
                            <w:r w:rsidRPr="00BD630B">
                              <w:rPr>
                                <w:rFonts w:ascii="Arial" w:hAnsi="Arial" w:cs="Arial"/>
                                <w:sz w:val="20"/>
                                <w:szCs w:val="20"/>
                              </w:rPr>
                              <w:t>into the story’s meaning.</w:t>
                            </w:r>
                          </w:p>
                          <w:p w:rsidR="002204DE" w:rsidRDefault="00220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2pt;margin-top:.65pt;width:475.8pt;height:1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ysTAIAAKIEAAAOAAAAZHJzL2Uyb0RvYy54bWysVE1vGjEQvVfqf7B8L7tQIAliiWgiqkoo&#10;iZRUORuvN6zq9bi2YZf++j6bj5C0p6oX73z5eebNzE6vu0azrXK+JlPwfi/nTBlJZW1eCv79afHp&#10;kjMfhCmFJqMKvlOeX88+fpi2dqIGtCZdKscAYvyktQVfh2AnWeblWjXC98gqA2dFrhEBqnvJSida&#10;oDc6G+T5OGvJldaRVN7Dert38lnCryolw31VeRWYLjhyC+l06VzFM5tNxeTFCbuu5SEN8Q9ZNKI2&#10;ePQEdSuCYBtX/wHV1NKRpyr0JDUZVVUtVaoB1fTzd9U8roVVqRaQ4+2JJv//YOXd9sGxuiz4iDMj&#10;GrToSXWBfaGOjSI7rfUTBD1ahIUOZnT5aPcwxqK7yjXxi3IY/OB5d+I2gkkYx/lwMB7DJeHrX+Tj&#10;y8vEfvZ63TofvipqWBQK7tC8xKnYLn1AKgg9hsTXPOm6XNRaJyUOjLrRjm0FWq1DShI33kRpw1qk&#10;8nmUJ+A3vgh9ur/SQv6IZb5FgKYNjJGUffFRCt2qOzC1onIHohztB81buaiBuxQ+PAiHyQIB2JZw&#10;j6PShGToIHG2Jvfrb/YYj4bDy1mLSS24/7kRTnGmvxmMwlV/OIyjnZTh6GIAxZ17Vuces2luCAz1&#10;sZdWJjHGB30UK0fNM5ZqHl+FSxiJtwsejuJN2O8PllKq+TwFYZitCEvzaGWEjh2JfD51z8LZQz8D&#10;RuGOjjMtJu/auo+NNw3NN4GqOvU8Erxn9cA7FiG15bC0cdPO9RT1+muZ/QYAAP//AwBQSwMEFAAG&#10;AAgAAAAhAAlCSVrcAAAACAEAAA8AAABkcnMvZG93bnJldi54bWxMj8FOwzAQRO9I/IO1SNxap6GC&#10;JI1TASpcOFFQz9vYtS1iO7LdNPw9ywmOszOaedtuZzewScVkgxewWhbAlO+DtF4L+Px4WVTAUkYv&#10;cQheCfhWCbbd9VWLjQwX/66mfdaMSnxqUIDJeWw4T71RDtMyjMqTdwrRYSYZNZcRL1TuBl4WxT13&#10;aD0tGBzVs1H91/7sBOyedK37CqPZVdLaaT6c3vSrELc38+MGWFZz/gvDLz6hQ0dMx3D2MrFBwKJc&#10;U5Lud8DIrtd1CewooHwoVsC7lv9/oPsBAAD//wMAUEsBAi0AFAAGAAgAAAAhALaDOJL+AAAA4QEA&#10;ABMAAAAAAAAAAAAAAAAAAAAAAFtDb250ZW50X1R5cGVzXS54bWxQSwECLQAUAAYACAAAACEAOP0h&#10;/9YAAACUAQAACwAAAAAAAAAAAAAAAAAvAQAAX3JlbHMvLnJlbHNQSwECLQAUAAYACAAAACEAAmEM&#10;rEwCAACiBAAADgAAAAAAAAAAAAAAAAAuAgAAZHJzL2Uyb0RvYy54bWxQSwECLQAUAAYACAAAACEA&#10;CUJJWtwAAAAIAQAADwAAAAAAAAAAAAAAAACmBAAAZHJzL2Rvd25yZXYueG1sUEsFBgAAAAAEAAQA&#10;8wAAAK8FAAAAAA==&#10;" fillcolor="white [3201]" strokeweight=".5pt">
                <v:textbox>
                  <w:txbxContent>
                    <w:p w:rsidR="002204DE" w:rsidRPr="00BD630B" w:rsidRDefault="002204DE" w:rsidP="002204DE">
                      <w:pPr>
                        <w:jc w:val="center"/>
                        <w:rPr>
                          <w:rFonts w:ascii="Arial" w:hAnsi="Arial" w:cs="Arial"/>
                          <w:b/>
                          <w:sz w:val="28"/>
                          <w:szCs w:val="28"/>
                        </w:rPr>
                      </w:pPr>
                      <w:r w:rsidRPr="00BD630B">
                        <w:rPr>
                          <w:rFonts w:ascii="Arial" w:hAnsi="Arial" w:cs="Arial"/>
                          <w:b/>
                          <w:sz w:val="28"/>
                          <w:szCs w:val="28"/>
                        </w:rPr>
                        <w:t>NOW</w:t>
                      </w:r>
                      <w:r>
                        <w:rPr>
                          <w:rFonts w:ascii="Arial" w:hAnsi="Arial" w:cs="Arial"/>
                          <w:b/>
                          <w:sz w:val="28"/>
                          <w:szCs w:val="28"/>
                        </w:rPr>
                        <w:t>…</w:t>
                      </w:r>
                    </w:p>
                    <w:p w:rsidR="002204DE" w:rsidRPr="00BD630B" w:rsidRDefault="002204DE" w:rsidP="002204DE">
                      <w:pPr>
                        <w:spacing w:line="240" w:lineRule="auto"/>
                        <w:contextualSpacing/>
                        <w:jc w:val="center"/>
                        <w:rPr>
                          <w:rFonts w:ascii="Arial" w:hAnsi="Arial" w:cs="Arial"/>
                          <w:sz w:val="20"/>
                          <w:szCs w:val="20"/>
                        </w:rPr>
                      </w:pPr>
                      <w:r>
                        <w:rPr>
                          <w:rFonts w:ascii="Arial" w:hAnsi="Arial" w:cs="Arial"/>
                          <w:sz w:val="20"/>
                          <w:szCs w:val="20"/>
                        </w:rPr>
                        <w:t>Look even closer, and m</w:t>
                      </w:r>
                      <w:r w:rsidRPr="00BD630B">
                        <w:rPr>
                          <w:rFonts w:ascii="Arial" w:hAnsi="Arial" w:cs="Arial"/>
                          <w:sz w:val="20"/>
                          <w:szCs w:val="20"/>
                        </w:rPr>
                        <w:t>ove beneath the surface details.</w:t>
                      </w:r>
                    </w:p>
                    <w:p w:rsidR="002204DE" w:rsidRDefault="002204DE" w:rsidP="002204DE">
                      <w:pPr>
                        <w:spacing w:line="240" w:lineRule="auto"/>
                        <w:ind w:left="-156"/>
                        <w:contextualSpacing/>
                        <w:rPr>
                          <w:rFonts w:ascii="Arial" w:hAnsi="Arial" w:cs="Arial"/>
                          <w:sz w:val="20"/>
                          <w:szCs w:val="20"/>
                        </w:rPr>
                      </w:pPr>
                      <w:r w:rsidRPr="00BD630B">
                        <w:rPr>
                          <w:rFonts w:ascii="Arial" w:hAnsi="Arial" w:cs="Arial"/>
                          <w:sz w:val="20"/>
                          <w:szCs w:val="20"/>
                        </w:rPr>
                        <w:t xml:space="preserve">  </w:t>
                      </w:r>
                    </w:p>
                    <w:p w:rsidR="002204DE" w:rsidRPr="00BD630B" w:rsidRDefault="002204DE" w:rsidP="002204DE">
                      <w:pPr>
                        <w:spacing w:line="240" w:lineRule="auto"/>
                        <w:ind w:left="90"/>
                        <w:contextualSpacing/>
                        <w:rPr>
                          <w:rFonts w:ascii="Arial" w:hAnsi="Arial" w:cs="Arial"/>
                          <w:sz w:val="20"/>
                          <w:szCs w:val="20"/>
                        </w:rPr>
                      </w:pPr>
                      <w:r>
                        <w:rPr>
                          <w:rFonts w:ascii="Arial" w:hAnsi="Arial" w:cs="Arial"/>
                          <w:sz w:val="20"/>
                          <w:szCs w:val="20"/>
                        </w:rPr>
                        <w:t>Move further into the analysis by asking</w:t>
                      </w:r>
                      <w:r w:rsidRPr="00BD630B">
                        <w:rPr>
                          <w:rFonts w:ascii="Arial" w:hAnsi="Arial" w:cs="Arial"/>
                          <w:sz w:val="20"/>
                          <w:szCs w:val="20"/>
                        </w:rPr>
                        <w:t xml:space="preserve"> </w:t>
                      </w:r>
                      <w:r w:rsidRPr="00BD630B">
                        <w:rPr>
                          <w:rFonts w:ascii="Arial" w:hAnsi="Arial" w:cs="Arial"/>
                          <w:b/>
                          <w:sz w:val="20"/>
                          <w:szCs w:val="20"/>
                        </w:rPr>
                        <w:t xml:space="preserve">how </w:t>
                      </w:r>
                      <w:r w:rsidRPr="00BD630B">
                        <w:rPr>
                          <w:rFonts w:ascii="Arial" w:hAnsi="Arial" w:cs="Arial"/>
                          <w:sz w:val="20"/>
                          <w:szCs w:val="20"/>
                        </w:rPr>
                        <w:t>and</w:t>
                      </w:r>
                      <w:r w:rsidRPr="00BD630B">
                        <w:rPr>
                          <w:rFonts w:ascii="Arial" w:hAnsi="Arial" w:cs="Arial"/>
                          <w:b/>
                          <w:i/>
                          <w:sz w:val="20"/>
                          <w:szCs w:val="20"/>
                        </w:rPr>
                        <w:t xml:space="preserve"> </w:t>
                      </w:r>
                      <w:r w:rsidRPr="00BD630B">
                        <w:rPr>
                          <w:rFonts w:ascii="Arial" w:hAnsi="Arial" w:cs="Arial"/>
                          <w:b/>
                          <w:sz w:val="20"/>
                          <w:szCs w:val="20"/>
                        </w:rPr>
                        <w:t xml:space="preserve">why </w:t>
                      </w:r>
                      <w:r w:rsidRPr="00BD630B">
                        <w:rPr>
                          <w:rFonts w:ascii="Arial" w:hAnsi="Arial" w:cs="Arial"/>
                          <w:sz w:val="20"/>
                          <w:szCs w:val="20"/>
                        </w:rPr>
                        <w:t xml:space="preserve">the answers above </w:t>
                      </w:r>
                      <w:r w:rsidRPr="00BD630B">
                        <w:rPr>
                          <w:rFonts w:ascii="Arial" w:hAnsi="Arial" w:cs="Arial"/>
                          <w:b/>
                          <w:sz w:val="20"/>
                          <w:szCs w:val="20"/>
                        </w:rPr>
                        <w:t>are working together</w:t>
                      </w:r>
                      <w:r w:rsidRPr="00BD630B">
                        <w:rPr>
                          <w:rFonts w:ascii="Arial" w:hAnsi="Arial" w:cs="Arial"/>
                          <w:sz w:val="20"/>
                          <w:szCs w:val="20"/>
                        </w:rPr>
                        <w:t xml:space="preserve"> to construct a particular theme.</w:t>
                      </w:r>
                    </w:p>
                    <w:p w:rsidR="002204DE" w:rsidRDefault="002204DE" w:rsidP="002204DE">
                      <w:pPr>
                        <w:spacing w:line="240" w:lineRule="auto"/>
                        <w:ind w:left="-156"/>
                        <w:contextualSpacing/>
                        <w:rPr>
                          <w:rFonts w:ascii="Arial" w:hAnsi="Arial" w:cs="Arial"/>
                          <w:sz w:val="20"/>
                          <w:szCs w:val="20"/>
                        </w:rPr>
                      </w:pPr>
                      <w:r w:rsidRPr="00BD630B">
                        <w:rPr>
                          <w:rFonts w:ascii="Arial" w:hAnsi="Arial" w:cs="Arial"/>
                          <w:sz w:val="20"/>
                          <w:szCs w:val="20"/>
                        </w:rPr>
                        <w:t xml:space="preserve">  </w:t>
                      </w:r>
                    </w:p>
                    <w:p w:rsidR="002204DE" w:rsidRPr="00BD630B" w:rsidRDefault="002204DE" w:rsidP="002204DE">
                      <w:pPr>
                        <w:spacing w:line="240" w:lineRule="auto"/>
                        <w:ind w:left="90"/>
                        <w:contextualSpacing/>
                        <w:rPr>
                          <w:rFonts w:ascii="Arial" w:hAnsi="Arial" w:cs="Arial"/>
                          <w:sz w:val="20"/>
                          <w:szCs w:val="20"/>
                        </w:rPr>
                      </w:pPr>
                      <w:r w:rsidRPr="00BD630B">
                        <w:rPr>
                          <w:rFonts w:ascii="Arial" w:hAnsi="Arial" w:cs="Arial"/>
                          <w:sz w:val="20"/>
                          <w:szCs w:val="20"/>
                        </w:rPr>
                        <w:t>Probing questions create the critical connections that are needed for a comprehensive understanding of the author’s literary material.</w:t>
                      </w:r>
                    </w:p>
                    <w:p w:rsidR="002204DE" w:rsidRPr="00BD630B" w:rsidRDefault="002204DE" w:rsidP="002204DE">
                      <w:pPr>
                        <w:jc w:val="center"/>
                        <w:rPr>
                          <w:rFonts w:ascii="Arial" w:hAnsi="Arial" w:cs="Arial"/>
                          <w:sz w:val="20"/>
                          <w:szCs w:val="20"/>
                        </w:rPr>
                      </w:pPr>
                      <w:r w:rsidRPr="00BD630B">
                        <w:rPr>
                          <w:rFonts w:ascii="Arial" w:hAnsi="Arial" w:cs="Arial"/>
                          <w:sz w:val="20"/>
                          <w:szCs w:val="20"/>
                        </w:rPr>
                        <w:t>Go deeper</w:t>
                      </w:r>
                      <w:r>
                        <w:rPr>
                          <w:rFonts w:ascii="Arial" w:hAnsi="Arial" w:cs="Arial"/>
                          <w:sz w:val="20"/>
                          <w:szCs w:val="20"/>
                        </w:rPr>
                        <w:t xml:space="preserve"> </w:t>
                      </w:r>
                      <w:r w:rsidRPr="00BD630B">
                        <w:rPr>
                          <w:rFonts w:ascii="Arial" w:hAnsi="Arial" w:cs="Arial"/>
                          <w:sz w:val="20"/>
                          <w:szCs w:val="20"/>
                        </w:rPr>
                        <w:t>into the story’s meaning.</w:t>
                      </w:r>
                    </w:p>
                    <w:p w:rsidR="002204DE" w:rsidRDefault="002204DE"/>
                  </w:txbxContent>
                </v:textbox>
              </v:shape>
            </w:pict>
          </mc:Fallback>
        </mc:AlternateContent>
      </w:r>
      <w:r w:rsidR="007F33BC" w:rsidRPr="00BD630B">
        <w:rPr>
          <w:rFonts w:ascii="Arial" w:hAnsi="Arial" w:cs="Arial"/>
          <w:sz w:val="20"/>
          <w:szCs w:val="20"/>
        </w:rPr>
        <w:t xml:space="preserve"> </w:t>
      </w:r>
      <w:r w:rsidR="00791FB9" w:rsidRPr="00BD630B">
        <w:rPr>
          <w:rFonts w:ascii="Arial" w:hAnsi="Arial" w:cs="Arial"/>
          <w:sz w:val="20"/>
          <w:szCs w:val="20"/>
        </w:rPr>
        <w:t xml:space="preserve">     </w:t>
      </w:r>
    </w:p>
    <w:sectPr w:rsidR="00537526" w:rsidRPr="00BD630B" w:rsidSect="00D96CD7">
      <w:footerReference w:type="default" r:id="rId8"/>
      <w:footerReference w:type="firs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9C2" w:rsidRDefault="00F009C2" w:rsidP="00F009C2">
      <w:pPr>
        <w:spacing w:after="0" w:line="240" w:lineRule="auto"/>
      </w:pPr>
      <w:r>
        <w:separator/>
      </w:r>
    </w:p>
  </w:endnote>
  <w:endnote w:type="continuationSeparator" w:id="0">
    <w:p w:rsidR="00F009C2" w:rsidRDefault="00F009C2" w:rsidP="00F0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71E" w:rsidRPr="00A4071E" w:rsidRDefault="00A4071E" w:rsidP="00A4071E">
    <w:pPr>
      <w:pStyle w:val="Footer"/>
      <w:jc w:val="right"/>
      <w:rPr>
        <w:rFonts w:ascii="Times New Roman" w:hAnsi="Times New Roman" w:cs="Times New Roman"/>
      </w:rPr>
    </w:pPr>
    <w:r w:rsidRPr="00A4071E">
      <w:rPr>
        <w:rFonts w:ascii="Times New Roman" w:hAnsi="Times New Roman" w:cs="Times New Roman"/>
      </w:rPr>
      <w:t xml:space="preserve">BCCC </w:t>
    </w:r>
    <w:r>
      <w:rPr>
        <w:rFonts w:ascii="Times New Roman" w:hAnsi="Times New Roman" w:cs="Times New Roman"/>
      </w:rPr>
      <w:t>ASC Rev. 3/2019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D7" w:rsidRPr="00A4071E" w:rsidRDefault="00D96CD7" w:rsidP="00D96CD7">
    <w:pPr>
      <w:pStyle w:val="Footer"/>
      <w:jc w:val="right"/>
      <w:rPr>
        <w:rFonts w:ascii="Times New Roman" w:hAnsi="Times New Roman" w:cs="Times New Roman"/>
      </w:rPr>
    </w:pPr>
    <w:r w:rsidRPr="00A4071E">
      <w:rPr>
        <w:rFonts w:ascii="Times New Roman" w:hAnsi="Times New Roman" w:cs="Times New Roman"/>
      </w:rPr>
      <w:t xml:space="preserve">BCCC </w:t>
    </w:r>
    <w:r w:rsidR="00A4071E">
      <w:rPr>
        <w:rFonts w:ascii="Times New Roman" w:hAnsi="Times New Roman" w:cs="Times New Roman"/>
      </w:rPr>
      <w:t>ASC Rev. 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9C2" w:rsidRDefault="00F009C2" w:rsidP="00F009C2">
      <w:pPr>
        <w:spacing w:after="0" w:line="240" w:lineRule="auto"/>
      </w:pPr>
      <w:r>
        <w:separator/>
      </w:r>
    </w:p>
  </w:footnote>
  <w:footnote w:type="continuationSeparator" w:id="0">
    <w:p w:rsidR="00F009C2" w:rsidRDefault="00F009C2" w:rsidP="00F00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A53"/>
    <w:multiLevelType w:val="hybridMultilevel"/>
    <w:tmpl w:val="AFB4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5655C"/>
    <w:multiLevelType w:val="hybridMultilevel"/>
    <w:tmpl w:val="7498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A0B20"/>
    <w:multiLevelType w:val="hybridMultilevel"/>
    <w:tmpl w:val="4F60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069DB"/>
    <w:multiLevelType w:val="hybridMultilevel"/>
    <w:tmpl w:val="7D4A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F9"/>
    <w:rsid w:val="000135BA"/>
    <w:rsid w:val="000143F5"/>
    <w:rsid w:val="00043795"/>
    <w:rsid w:val="00044BD9"/>
    <w:rsid w:val="00052DD3"/>
    <w:rsid w:val="00053B05"/>
    <w:rsid w:val="0007206A"/>
    <w:rsid w:val="00084CC8"/>
    <w:rsid w:val="000B2602"/>
    <w:rsid w:val="000C2C07"/>
    <w:rsid w:val="0010266D"/>
    <w:rsid w:val="00121F10"/>
    <w:rsid w:val="00124838"/>
    <w:rsid w:val="00131400"/>
    <w:rsid w:val="001435D9"/>
    <w:rsid w:val="0015520F"/>
    <w:rsid w:val="00170335"/>
    <w:rsid w:val="001F4595"/>
    <w:rsid w:val="002204DE"/>
    <w:rsid w:val="00221D09"/>
    <w:rsid w:val="0026214B"/>
    <w:rsid w:val="00265561"/>
    <w:rsid w:val="002666E1"/>
    <w:rsid w:val="00280DF9"/>
    <w:rsid w:val="00294C17"/>
    <w:rsid w:val="00297417"/>
    <w:rsid w:val="002B278C"/>
    <w:rsid w:val="002B7861"/>
    <w:rsid w:val="002D0F51"/>
    <w:rsid w:val="002E78B7"/>
    <w:rsid w:val="002F19F7"/>
    <w:rsid w:val="002F418D"/>
    <w:rsid w:val="002F57A8"/>
    <w:rsid w:val="00322C12"/>
    <w:rsid w:val="00334021"/>
    <w:rsid w:val="0034287F"/>
    <w:rsid w:val="003629BB"/>
    <w:rsid w:val="003858A0"/>
    <w:rsid w:val="003B3C69"/>
    <w:rsid w:val="003B43FE"/>
    <w:rsid w:val="003E23B5"/>
    <w:rsid w:val="003E6EB3"/>
    <w:rsid w:val="003F0B8F"/>
    <w:rsid w:val="00402F1E"/>
    <w:rsid w:val="00465892"/>
    <w:rsid w:val="004702A5"/>
    <w:rsid w:val="00476F6D"/>
    <w:rsid w:val="004B6B06"/>
    <w:rsid w:val="004C787E"/>
    <w:rsid w:val="004C7EA3"/>
    <w:rsid w:val="004D1DEA"/>
    <w:rsid w:val="004E0366"/>
    <w:rsid w:val="00514F2F"/>
    <w:rsid w:val="005310A1"/>
    <w:rsid w:val="00537526"/>
    <w:rsid w:val="00553F7D"/>
    <w:rsid w:val="005728AA"/>
    <w:rsid w:val="005C0543"/>
    <w:rsid w:val="005D1373"/>
    <w:rsid w:val="005E0BAD"/>
    <w:rsid w:val="006032FB"/>
    <w:rsid w:val="006052B8"/>
    <w:rsid w:val="00613BA2"/>
    <w:rsid w:val="00616714"/>
    <w:rsid w:val="00623C8F"/>
    <w:rsid w:val="00652961"/>
    <w:rsid w:val="00674F45"/>
    <w:rsid w:val="006A22B4"/>
    <w:rsid w:val="006B33A4"/>
    <w:rsid w:val="006F5CBE"/>
    <w:rsid w:val="00723040"/>
    <w:rsid w:val="00745D5A"/>
    <w:rsid w:val="00765CA3"/>
    <w:rsid w:val="007855B5"/>
    <w:rsid w:val="007875AD"/>
    <w:rsid w:val="00791FB9"/>
    <w:rsid w:val="00797506"/>
    <w:rsid w:val="007B1F7F"/>
    <w:rsid w:val="007C6F0E"/>
    <w:rsid w:val="007F33BC"/>
    <w:rsid w:val="008033D6"/>
    <w:rsid w:val="00852A74"/>
    <w:rsid w:val="008860C8"/>
    <w:rsid w:val="008A264C"/>
    <w:rsid w:val="008B23E2"/>
    <w:rsid w:val="008B2F32"/>
    <w:rsid w:val="008B305C"/>
    <w:rsid w:val="008B559A"/>
    <w:rsid w:val="008B7A97"/>
    <w:rsid w:val="008C0C19"/>
    <w:rsid w:val="0094365B"/>
    <w:rsid w:val="009447FA"/>
    <w:rsid w:val="00946750"/>
    <w:rsid w:val="00974CA5"/>
    <w:rsid w:val="00984AD2"/>
    <w:rsid w:val="009940BA"/>
    <w:rsid w:val="009B48AB"/>
    <w:rsid w:val="009C4C2E"/>
    <w:rsid w:val="009E3637"/>
    <w:rsid w:val="009E5763"/>
    <w:rsid w:val="009F0396"/>
    <w:rsid w:val="009F21E9"/>
    <w:rsid w:val="00A3586D"/>
    <w:rsid w:val="00A4071E"/>
    <w:rsid w:val="00A44C58"/>
    <w:rsid w:val="00A47272"/>
    <w:rsid w:val="00A708E5"/>
    <w:rsid w:val="00A80A43"/>
    <w:rsid w:val="00A84E80"/>
    <w:rsid w:val="00A94D77"/>
    <w:rsid w:val="00AA29F8"/>
    <w:rsid w:val="00AA40FC"/>
    <w:rsid w:val="00B02F7C"/>
    <w:rsid w:val="00B418B2"/>
    <w:rsid w:val="00B65FB9"/>
    <w:rsid w:val="00B72E34"/>
    <w:rsid w:val="00B846E4"/>
    <w:rsid w:val="00B91C3A"/>
    <w:rsid w:val="00B959D6"/>
    <w:rsid w:val="00BA10A9"/>
    <w:rsid w:val="00BA2261"/>
    <w:rsid w:val="00BC3CE6"/>
    <w:rsid w:val="00BD630B"/>
    <w:rsid w:val="00BE0226"/>
    <w:rsid w:val="00BF0D60"/>
    <w:rsid w:val="00BF6094"/>
    <w:rsid w:val="00C03DDF"/>
    <w:rsid w:val="00C31709"/>
    <w:rsid w:val="00C357CC"/>
    <w:rsid w:val="00C42C58"/>
    <w:rsid w:val="00C61EE0"/>
    <w:rsid w:val="00C656F3"/>
    <w:rsid w:val="00C97E79"/>
    <w:rsid w:val="00CB1467"/>
    <w:rsid w:val="00CC1F96"/>
    <w:rsid w:val="00CD32BD"/>
    <w:rsid w:val="00CD458E"/>
    <w:rsid w:val="00CE64AE"/>
    <w:rsid w:val="00CF659E"/>
    <w:rsid w:val="00D039B3"/>
    <w:rsid w:val="00D30F2E"/>
    <w:rsid w:val="00D452A8"/>
    <w:rsid w:val="00D841C2"/>
    <w:rsid w:val="00D91EC4"/>
    <w:rsid w:val="00D96CD7"/>
    <w:rsid w:val="00D97EDE"/>
    <w:rsid w:val="00DE6C88"/>
    <w:rsid w:val="00E17D93"/>
    <w:rsid w:val="00E23FA9"/>
    <w:rsid w:val="00E445E3"/>
    <w:rsid w:val="00E529A7"/>
    <w:rsid w:val="00E752A4"/>
    <w:rsid w:val="00E944DA"/>
    <w:rsid w:val="00EA7189"/>
    <w:rsid w:val="00EC6286"/>
    <w:rsid w:val="00EE7A97"/>
    <w:rsid w:val="00EF66DC"/>
    <w:rsid w:val="00F009C2"/>
    <w:rsid w:val="00F737D7"/>
    <w:rsid w:val="00F80904"/>
    <w:rsid w:val="00F81F51"/>
    <w:rsid w:val="00F82FA8"/>
    <w:rsid w:val="00F83602"/>
    <w:rsid w:val="00F979FE"/>
    <w:rsid w:val="00FC3DD1"/>
    <w:rsid w:val="00FD30C7"/>
    <w:rsid w:val="00FE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4278"/>
  <w15:docId w15:val="{DD09C269-A9FE-4AE4-B5A3-81EC17BF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43"/>
    <w:rPr>
      <w:rFonts w:ascii="Tahoma" w:hAnsi="Tahoma" w:cs="Tahoma"/>
      <w:sz w:val="16"/>
      <w:szCs w:val="16"/>
    </w:rPr>
  </w:style>
  <w:style w:type="paragraph" w:styleId="ListParagraph">
    <w:name w:val="List Paragraph"/>
    <w:basedOn w:val="Normal"/>
    <w:uiPriority w:val="34"/>
    <w:qFormat/>
    <w:rsid w:val="002B7861"/>
    <w:pPr>
      <w:ind w:left="720"/>
      <w:contextualSpacing/>
    </w:pPr>
  </w:style>
  <w:style w:type="table" w:styleId="TableGrid">
    <w:name w:val="Table Grid"/>
    <w:basedOn w:val="TableNormal"/>
    <w:uiPriority w:val="59"/>
    <w:rsid w:val="00E1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9C2"/>
  </w:style>
  <w:style w:type="paragraph" w:styleId="Footer">
    <w:name w:val="footer"/>
    <w:basedOn w:val="Normal"/>
    <w:link w:val="FooterChar"/>
    <w:uiPriority w:val="99"/>
    <w:unhideWhenUsed/>
    <w:rsid w:val="00F00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ASC staff</cp:lastModifiedBy>
  <cp:revision>8</cp:revision>
  <cp:lastPrinted>2019-03-20T18:45:00Z</cp:lastPrinted>
  <dcterms:created xsi:type="dcterms:W3CDTF">2016-06-14T22:14:00Z</dcterms:created>
  <dcterms:modified xsi:type="dcterms:W3CDTF">2019-03-20T18:46:00Z</dcterms:modified>
</cp:coreProperties>
</file>