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30" w:rsidRPr="000438C5" w:rsidRDefault="0079625D" w:rsidP="000438C5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0438C5">
        <w:rPr>
          <w:rFonts w:asciiTheme="majorHAnsi" w:hAnsiTheme="majorHAnsi"/>
          <w:sz w:val="96"/>
          <w:szCs w:val="96"/>
        </w:rPr>
        <w:t>PERSON</w:t>
      </w:r>
      <w:bookmarkStart w:id="0" w:name="_GoBack"/>
      <w:bookmarkEnd w:id="0"/>
    </w:p>
    <w:p w:rsidR="0079625D" w:rsidRDefault="0079625D" w:rsidP="00756E30">
      <w:pPr>
        <w:spacing w:line="240" w:lineRule="auto"/>
        <w:rPr>
          <w:rFonts w:asciiTheme="majorHAnsi" w:hAnsiTheme="majorHAnsi"/>
          <w:sz w:val="18"/>
          <w:szCs w:val="18"/>
        </w:rPr>
      </w:pPr>
      <w:r w:rsidRPr="00756E30">
        <w:rPr>
          <w:rFonts w:asciiTheme="majorHAnsi" w:hAnsiTheme="majorHAnsi"/>
          <w:sz w:val="18"/>
          <w:szCs w:val="18"/>
        </w:rPr>
        <w:t>Person</w:t>
      </w:r>
      <w:r w:rsidRPr="00617305">
        <w:rPr>
          <w:rFonts w:asciiTheme="majorHAnsi" w:hAnsiTheme="majorHAnsi"/>
          <w:sz w:val="18"/>
          <w:szCs w:val="18"/>
        </w:rPr>
        <w:t xml:space="preserve"> refers to the particular perspective </w:t>
      </w:r>
      <w:r w:rsidR="004D7F28" w:rsidRPr="00617305">
        <w:rPr>
          <w:rFonts w:asciiTheme="majorHAnsi" w:hAnsiTheme="majorHAnsi"/>
          <w:sz w:val="18"/>
          <w:szCs w:val="18"/>
        </w:rPr>
        <w:t>in which writing is developed</w:t>
      </w:r>
      <w:r w:rsidRPr="00617305">
        <w:rPr>
          <w:rFonts w:asciiTheme="majorHAnsi" w:hAnsiTheme="majorHAnsi"/>
          <w:sz w:val="18"/>
          <w:szCs w:val="18"/>
        </w:rPr>
        <w:t>.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368"/>
        <w:gridCol w:w="990"/>
        <w:gridCol w:w="7380"/>
      </w:tblGrid>
      <w:tr w:rsidR="00246524" w:rsidTr="00261984">
        <w:tc>
          <w:tcPr>
            <w:tcW w:w="1368" w:type="dxa"/>
            <w:shd w:val="clear" w:color="auto" w:fill="D9D9D9" w:themeFill="background1" w:themeFillShade="D9"/>
          </w:tcPr>
          <w:p w:rsidR="00246524" w:rsidRPr="00246524" w:rsidRDefault="00246524" w:rsidP="00756E3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First p</w:t>
            </w:r>
            <w:r w:rsidRPr="00246524">
              <w:rPr>
                <w:rFonts w:asciiTheme="majorHAnsi" w:hAnsiTheme="majorHAnsi"/>
                <w:sz w:val="18"/>
                <w:szCs w:val="18"/>
              </w:rPr>
              <w:t>erson</w:t>
            </w:r>
          </w:p>
        </w:tc>
        <w:tc>
          <w:tcPr>
            <w:tcW w:w="990" w:type="dxa"/>
          </w:tcPr>
          <w:p w:rsidR="00246524" w:rsidRPr="00246524" w:rsidRDefault="00246524" w:rsidP="00756E30">
            <w:pPr>
              <w:rPr>
                <w:rFonts w:asciiTheme="majorHAnsi" w:hAnsiTheme="majorHAnsi"/>
                <w:sz w:val="18"/>
                <w:szCs w:val="18"/>
              </w:rPr>
            </w:pPr>
            <w:r w:rsidRPr="00246524">
              <w:rPr>
                <w:rFonts w:asciiTheme="majorHAnsi" w:hAnsiTheme="majorHAnsi"/>
                <w:sz w:val="18"/>
                <w:szCs w:val="18"/>
              </w:rPr>
              <w:t>I</w:t>
            </w:r>
          </w:p>
        </w:tc>
        <w:tc>
          <w:tcPr>
            <w:tcW w:w="7380" w:type="dxa"/>
          </w:tcPr>
          <w:p w:rsidR="00246524" w:rsidRDefault="00246524" w:rsidP="000438C5">
            <w:pPr>
              <w:rPr>
                <w:rFonts w:asciiTheme="majorHAnsi" w:hAnsiTheme="majorHAnsi"/>
                <w:sz w:val="18"/>
                <w:szCs w:val="18"/>
              </w:rPr>
            </w:pPr>
            <w:r w:rsidRPr="00246524">
              <w:rPr>
                <w:rFonts w:asciiTheme="majorHAnsi" w:hAnsiTheme="majorHAnsi"/>
                <w:sz w:val="18"/>
                <w:szCs w:val="18"/>
              </w:rPr>
              <w:t>Personal narratives</w:t>
            </w:r>
            <w:r w:rsidR="000438C5">
              <w:rPr>
                <w:rFonts w:asciiTheme="majorHAnsi" w:hAnsiTheme="majorHAnsi"/>
                <w:sz w:val="18"/>
                <w:szCs w:val="18"/>
              </w:rPr>
              <w:t xml:space="preserve"> or essays coming from the writer’s experience</w:t>
            </w:r>
          </w:p>
          <w:p w:rsidR="000438C5" w:rsidRPr="00246524" w:rsidRDefault="000438C5" w:rsidP="000438C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46524" w:rsidTr="00261984">
        <w:tc>
          <w:tcPr>
            <w:tcW w:w="1368" w:type="dxa"/>
            <w:shd w:val="clear" w:color="auto" w:fill="D9D9D9" w:themeFill="background1" w:themeFillShade="D9"/>
          </w:tcPr>
          <w:p w:rsidR="00246524" w:rsidRPr="00246524" w:rsidRDefault="00246524" w:rsidP="00756E3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Second p</w:t>
            </w:r>
            <w:r w:rsidRPr="00246524">
              <w:rPr>
                <w:rFonts w:asciiTheme="majorHAnsi" w:hAnsiTheme="majorHAnsi"/>
                <w:sz w:val="18"/>
                <w:szCs w:val="18"/>
              </w:rPr>
              <w:t xml:space="preserve">erson </w:t>
            </w:r>
          </w:p>
        </w:tc>
        <w:tc>
          <w:tcPr>
            <w:tcW w:w="990" w:type="dxa"/>
          </w:tcPr>
          <w:p w:rsidR="00246524" w:rsidRPr="00246524" w:rsidRDefault="00246524" w:rsidP="00756E30">
            <w:pPr>
              <w:rPr>
                <w:rFonts w:asciiTheme="majorHAnsi" w:hAnsiTheme="majorHAnsi"/>
                <w:sz w:val="18"/>
                <w:szCs w:val="18"/>
              </w:rPr>
            </w:pPr>
            <w:r w:rsidRPr="00246524">
              <w:rPr>
                <w:rFonts w:asciiTheme="majorHAnsi" w:hAnsiTheme="majorHAnsi"/>
                <w:sz w:val="18"/>
                <w:szCs w:val="18"/>
              </w:rPr>
              <w:t>You</w:t>
            </w:r>
          </w:p>
        </w:tc>
        <w:tc>
          <w:tcPr>
            <w:tcW w:w="7380" w:type="dxa"/>
          </w:tcPr>
          <w:p w:rsidR="00246524" w:rsidRPr="00246524" w:rsidRDefault="000438C5" w:rsidP="00756E3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Writer a</w:t>
            </w:r>
            <w:r w:rsidR="00246524" w:rsidRPr="00246524">
              <w:rPr>
                <w:rFonts w:asciiTheme="majorHAnsi" w:hAnsiTheme="majorHAnsi"/>
                <w:sz w:val="18"/>
                <w:szCs w:val="18"/>
              </w:rPr>
              <w:t>ddresses the reader</w:t>
            </w:r>
            <w:r w:rsidR="00916F89">
              <w:rPr>
                <w:rFonts w:asciiTheme="majorHAnsi" w:hAnsiTheme="majorHAnsi"/>
                <w:sz w:val="18"/>
                <w:szCs w:val="18"/>
              </w:rPr>
              <w:t xml:space="preserve"> as in process analysis. The “y</w:t>
            </w:r>
            <w:r w:rsidR="00246524">
              <w:rPr>
                <w:rFonts w:asciiTheme="majorHAnsi" w:hAnsiTheme="majorHAnsi"/>
                <w:sz w:val="18"/>
                <w:szCs w:val="18"/>
              </w:rPr>
              <w:t>ou” might be explicitly stated or it could be implied</w:t>
            </w:r>
          </w:p>
        </w:tc>
      </w:tr>
      <w:tr w:rsidR="00246524" w:rsidTr="00261984">
        <w:tc>
          <w:tcPr>
            <w:tcW w:w="1368" w:type="dxa"/>
            <w:shd w:val="clear" w:color="auto" w:fill="D9D9D9" w:themeFill="background1" w:themeFillShade="D9"/>
          </w:tcPr>
          <w:p w:rsidR="00246524" w:rsidRPr="00246524" w:rsidRDefault="00246524" w:rsidP="00756E30">
            <w:pPr>
              <w:rPr>
                <w:rFonts w:asciiTheme="majorHAnsi" w:hAnsiTheme="majorHAnsi"/>
                <w:sz w:val="18"/>
                <w:szCs w:val="18"/>
              </w:rPr>
            </w:pPr>
            <w:r w:rsidRPr="00246524">
              <w:rPr>
                <w:rFonts w:asciiTheme="majorHAnsi" w:hAnsiTheme="majorHAnsi"/>
                <w:sz w:val="18"/>
                <w:szCs w:val="18"/>
              </w:rPr>
              <w:t>Third person</w:t>
            </w:r>
          </w:p>
        </w:tc>
        <w:tc>
          <w:tcPr>
            <w:tcW w:w="990" w:type="dxa"/>
          </w:tcPr>
          <w:p w:rsidR="00246524" w:rsidRPr="00246524" w:rsidRDefault="00246524" w:rsidP="00756E3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He, she</w:t>
            </w:r>
            <w:r w:rsidRPr="00246524">
              <w:rPr>
                <w:rFonts w:asciiTheme="majorHAnsi" w:hAnsiTheme="majorHAnsi"/>
                <w:sz w:val="18"/>
                <w:szCs w:val="18"/>
              </w:rPr>
              <w:t>,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46524">
              <w:rPr>
                <w:rFonts w:asciiTheme="majorHAnsi" w:hAnsiTheme="majorHAnsi"/>
                <w:sz w:val="18"/>
                <w:szCs w:val="18"/>
              </w:rPr>
              <w:t>it</w:t>
            </w:r>
          </w:p>
        </w:tc>
        <w:tc>
          <w:tcPr>
            <w:tcW w:w="7380" w:type="dxa"/>
          </w:tcPr>
          <w:p w:rsidR="00246524" w:rsidRPr="00246524" w:rsidRDefault="00246524" w:rsidP="00756E3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Reports</w:t>
            </w:r>
            <w:r w:rsidRPr="00246524">
              <w:rPr>
                <w:rFonts w:asciiTheme="majorHAnsi" w:hAnsiTheme="majorHAnsi"/>
                <w:sz w:val="18"/>
                <w:szCs w:val="18"/>
              </w:rPr>
              <w:t xml:space="preserve"> a</w:t>
            </w:r>
            <w:r>
              <w:rPr>
                <w:rFonts w:asciiTheme="majorHAnsi" w:hAnsiTheme="majorHAnsi"/>
                <w:sz w:val="18"/>
                <w:szCs w:val="18"/>
              </w:rPr>
              <w:t>bout a</w:t>
            </w:r>
            <w:r w:rsidRPr="00246524">
              <w:rPr>
                <w:rFonts w:asciiTheme="majorHAnsi" w:hAnsiTheme="majorHAnsi"/>
                <w:sz w:val="18"/>
                <w:szCs w:val="18"/>
              </w:rPr>
              <w:t xml:space="preserve"> person, place, thing, or idea</w:t>
            </w:r>
            <w:r w:rsidR="000438C5">
              <w:rPr>
                <w:rFonts w:asciiTheme="majorHAnsi" w:hAnsiTheme="majorHAnsi"/>
                <w:sz w:val="18"/>
                <w:szCs w:val="18"/>
              </w:rPr>
              <w:t>. Refers to anyone or anything that is not an “I” or “you”</w:t>
            </w:r>
          </w:p>
        </w:tc>
      </w:tr>
    </w:tbl>
    <w:p w:rsidR="00E06430" w:rsidRPr="00617305" w:rsidRDefault="00617305" w:rsidP="000438C5">
      <w:pPr>
        <w:spacing w:before="240"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617305">
        <w:rPr>
          <w:rFonts w:asciiTheme="majorHAnsi" w:hAnsiTheme="majorHAnsi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3C25713" wp14:editId="719330BE">
            <wp:simplePos x="0" y="0"/>
            <wp:positionH relativeFrom="column">
              <wp:posOffset>5061585</wp:posOffset>
            </wp:positionH>
            <wp:positionV relativeFrom="paragraph">
              <wp:posOffset>603250</wp:posOffset>
            </wp:positionV>
            <wp:extent cx="868680" cy="977900"/>
            <wp:effectExtent l="0" t="0" r="7620" b="0"/>
            <wp:wrapSquare wrapText="bothSides"/>
            <wp:docPr id="3" name="Picture 3" descr="C:\Users\slovichm\AppData\Local\Microsoft\Windows\Temporary Internet Files\Content.IE5\FHHZYWM5\MC9002503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ovichm\AppData\Local\Microsoft\Windows\Temporary Internet Files\Content.IE5\FHHZYWM5\MC90025039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BE2" w:rsidRPr="00617305">
        <w:rPr>
          <w:rFonts w:asciiTheme="majorHAnsi" w:hAnsiTheme="majorHAnsi"/>
          <w:b/>
          <w:sz w:val="18"/>
          <w:szCs w:val="18"/>
        </w:rPr>
        <w:t>Avoid</w:t>
      </w:r>
      <w:r w:rsidR="0079625D" w:rsidRPr="00617305">
        <w:rPr>
          <w:rFonts w:asciiTheme="majorHAnsi" w:hAnsiTheme="majorHAnsi"/>
          <w:b/>
          <w:sz w:val="18"/>
          <w:szCs w:val="18"/>
        </w:rPr>
        <w:t xml:space="preserve"> using the first and second person perspective</w:t>
      </w:r>
      <w:r w:rsidR="00D87AA3" w:rsidRPr="00617305">
        <w:rPr>
          <w:rFonts w:asciiTheme="majorHAnsi" w:hAnsiTheme="majorHAnsi"/>
          <w:b/>
          <w:sz w:val="18"/>
          <w:szCs w:val="18"/>
        </w:rPr>
        <w:t xml:space="preserve"> </w:t>
      </w:r>
      <w:r w:rsidR="00344D52" w:rsidRPr="00617305">
        <w:rPr>
          <w:rFonts w:asciiTheme="majorHAnsi" w:hAnsiTheme="majorHAnsi"/>
          <w:b/>
          <w:sz w:val="18"/>
          <w:szCs w:val="18"/>
        </w:rPr>
        <w:t>when writing analysis or academic papers</w:t>
      </w:r>
      <w:r w:rsidR="00284BE2" w:rsidRPr="00617305">
        <w:rPr>
          <w:rFonts w:asciiTheme="majorHAnsi" w:hAnsiTheme="majorHAnsi"/>
          <w:b/>
          <w:sz w:val="18"/>
          <w:szCs w:val="18"/>
        </w:rPr>
        <w:t xml:space="preserve">. </w:t>
      </w:r>
      <w:r w:rsidR="00284BE2" w:rsidRPr="00617305">
        <w:rPr>
          <w:rFonts w:asciiTheme="majorHAnsi" w:hAnsiTheme="majorHAnsi"/>
          <w:sz w:val="18"/>
          <w:szCs w:val="18"/>
        </w:rPr>
        <w:t>Even though your instructor may be asking for your views on a topic, you’ll be required to maintain</w:t>
      </w:r>
      <w:r w:rsidR="0079625D" w:rsidRPr="00617305">
        <w:rPr>
          <w:rFonts w:asciiTheme="majorHAnsi" w:hAnsiTheme="majorHAnsi"/>
          <w:sz w:val="18"/>
          <w:szCs w:val="18"/>
        </w:rPr>
        <w:t xml:space="preserve"> an objective point of view</w:t>
      </w:r>
      <w:r w:rsidR="00284BE2" w:rsidRPr="00617305">
        <w:rPr>
          <w:rFonts w:asciiTheme="majorHAnsi" w:hAnsiTheme="majorHAnsi"/>
          <w:sz w:val="18"/>
          <w:szCs w:val="18"/>
        </w:rPr>
        <w:t xml:space="preserve">. Sentences that include </w:t>
      </w:r>
      <w:r w:rsidR="00E06430" w:rsidRPr="00617305">
        <w:rPr>
          <w:rFonts w:asciiTheme="majorHAnsi" w:hAnsiTheme="majorHAnsi"/>
          <w:sz w:val="18"/>
          <w:szCs w:val="18"/>
        </w:rPr>
        <w:t xml:space="preserve">first person phrases such </w:t>
      </w:r>
      <w:r w:rsidR="00284BE2" w:rsidRPr="00617305">
        <w:rPr>
          <w:rFonts w:asciiTheme="majorHAnsi" w:hAnsiTheme="majorHAnsi"/>
          <w:sz w:val="18"/>
          <w:szCs w:val="18"/>
        </w:rPr>
        <w:t xml:space="preserve">as I think, I feel, I believe, etc. limit the scope of the topic’s examination </w:t>
      </w:r>
      <w:r w:rsidR="000D2565">
        <w:rPr>
          <w:rFonts w:asciiTheme="majorHAnsi" w:hAnsiTheme="majorHAnsi"/>
          <w:sz w:val="18"/>
          <w:szCs w:val="18"/>
        </w:rPr>
        <w:t>to the writer’s opinion</w:t>
      </w:r>
      <w:r w:rsidR="00223B2E">
        <w:rPr>
          <w:rFonts w:asciiTheme="majorHAnsi" w:hAnsiTheme="majorHAnsi"/>
          <w:sz w:val="18"/>
          <w:szCs w:val="18"/>
        </w:rPr>
        <w:t xml:space="preserve"> and experience</w:t>
      </w:r>
      <w:r w:rsidR="00193552" w:rsidRPr="00617305">
        <w:rPr>
          <w:rFonts w:asciiTheme="majorHAnsi" w:hAnsiTheme="majorHAnsi"/>
          <w:sz w:val="18"/>
          <w:szCs w:val="18"/>
        </w:rPr>
        <w:t xml:space="preserve">. They </w:t>
      </w:r>
      <w:r w:rsidR="00B43067">
        <w:rPr>
          <w:rFonts w:asciiTheme="majorHAnsi" w:hAnsiTheme="majorHAnsi"/>
          <w:sz w:val="18"/>
          <w:szCs w:val="18"/>
        </w:rPr>
        <w:t>do not leave</w:t>
      </w:r>
      <w:r w:rsidR="00284BE2" w:rsidRPr="00617305">
        <w:rPr>
          <w:rFonts w:asciiTheme="majorHAnsi" w:hAnsiTheme="majorHAnsi"/>
          <w:sz w:val="18"/>
          <w:szCs w:val="18"/>
        </w:rPr>
        <w:t xml:space="preserve"> room for the reader’s </w:t>
      </w:r>
      <w:r w:rsidR="00756E30" w:rsidRPr="00617305">
        <w:rPr>
          <w:rFonts w:asciiTheme="majorHAnsi" w:hAnsiTheme="majorHAnsi"/>
          <w:sz w:val="18"/>
          <w:szCs w:val="18"/>
        </w:rPr>
        <w:t>considerations</w:t>
      </w:r>
      <w:r w:rsidR="00284BE2" w:rsidRPr="00617305">
        <w:rPr>
          <w:rFonts w:asciiTheme="majorHAnsi" w:hAnsiTheme="majorHAnsi"/>
          <w:sz w:val="18"/>
          <w:szCs w:val="18"/>
        </w:rPr>
        <w:t xml:space="preserve">. </w:t>
      </w:r>
      <w:r w:rsidR="0028425F" w:rsidRPr="00617305">
        <w:rPr>
          <w:rFonts w:asciiTheme="majorHAnsi" w:hAnsiTheme="majorHAnsi"/>
          <w:sz w:val="18"/>
          <w:szCs w:val="18"/>
        </w:rPr>
        <w:t>U</w:t>
      </w:r>
      <w:r w:rsidR="00284BE2" w:rsidRPr="00617305">
        <w:rPr>
          <w:rFonts w:asciiTheme="majorHAnsi" w:hAnsiTheme="majorHAnsi"/>
          <w:sz w:val="18"/>
          <w:szCs w:val="18"/>
        </w:rPr>
        <w:t xml:space="preserve">sing </w:t>
      </w:r>
      <w:r w:rsidR="00E06430" w:rsidRPr="00617305">
        <w:rPr>
          <w:rFonts w:asciiTheme="majorHAnsi" w:hAnsiTheme="majorHAnsi"/>
          <w:sz w:val="18"/>
          <w:szCs w:val="18"/>
        </w:rPr>
        <w:t xml:space="preserve">second person </w:t>
      </w:r>
      <w:r w:rsidR="00284BE2" w:rsidRPr="00617305">
        <w:rPr>
          <w:rFonts w:asciiTheme="majorHAnsi" w:hAnsiTheme="majorHAnsi"/>
          <w:sz w:val="18"/>
          <w:szCs w:val="18"/>
        </w:rPr>
        <w:t xml:space="preserve">“you” </w:t>
      </w:r>
      <w:r w:rsidR="0028425F" w:rsidRPr="00617305">
        <w:rPr>
          <w:rFonts w:asciiTheme="majorHAnsi" w:hAnsiTheme="majorHAnsi"/>
          <w:sz w:val="18"/>
          <w:szCs w:val="18"/>
        </w:rPr>
        <w:t>statements are problematic</w:t>
      </w:r>
      <w:r w:rsidR="00223B2E">
        <w:rPr>
          <w:rFonts w:asciiTheme="majorHAnsi" w:hAnsiTheme="majorHAnsi"/>
          <w:sz w:val="18"/>
          <w:szCs w:val="18"/>
        </w:rPr>
        <w:t xml:space="preserve"> in academic essays</w:t>
      </w:r>
      <w:r w:rsidR="0028425F" w:rsidRPr="00617305">
        <w:rPr>
          <w:rFonts w:asciiTheme="majorHAnsi" w:hAnsiTheme="majorHAnsi"/>
          <w:sz w:val="18"/>
          <w:szCs w:val="18"/>
        </w:rPr>
        <w:t xml:space="preserve">, as well, because they </w:t>
      </w:r>
      <w:r w:rsidR="00193552" w:rsidRPr="00617305">
        <w:rPr>
          <w:rFonts w:asciiTheme="majorHAnsi" w:hAnsiTheme="majorHAnsi"/>
          <w:sz w:val="18"/>
          <w:szCs w:val="18"/>
        </w:rPr>
        <w:t xml:space="preserve">mistakenly </w:t>
      </w:r>
      <w:r w:rsidR="00B43067">
        <w:rPr>
          <w:rFonts w:asciiTheme="majorHAnsi" w:hAnsiTheme="majorHAnsi"/>
          <w:sz w:val="18"/>
          <w:szCs w:val="18"/>
        </w:rPr>
        <w:t>suggest</w:t>
      </w:r>
      <w:r w:rsidR="0028425F" w:rsidRPr="00617305">
        <w:rPr>
          <w:rFonts w:asciiTheme="majorHAnsi" w:hAnsiTheme="majorHAnsi"/>
          <w:sz w:val="18"/>
          <w:szCs w:val="18"/>
        </w:rPr>
        <w:t xml:space="preserve"> that the writer knows what the reader thinks</w:t>
      </w:r>
      <w:r w:rsidR="006628E4">
        <w:rPr>
          <w:rFonts w:asciiTheme="majorHAnsi" w:hAnsiTheme="majorHAnsi"/>
          <w:sz w:val="18"/>
          <w:szCs w:val="18"/>
        </w:rPr>
        <w:t xml:space="preserve"> or feels</w:t>
      </w:r>
      <w:r w:rsidR="0028425F" w:rsidRPr="00617305">
        <w:rPr>
          <w:rFonts w:asciiTheme="majorHAnsi" w:hAnsiTheme="majorHAnsi"/>
          <w:sz w:val="18"/>
          <w:szCs w:val="18"/>
        </w:rPr>
        <w:t xml:space="preserve">. </w:t>
      </w:r>
    </w:p>
    <w:p w:rsidR="00E06430" w:rsidRPr="00617305" w:rsidRDefault="00E06430" w:rsidP="00D87AA3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D83E7C" w:rsidRPr="00617305" w:rsidRDefault="004F23C6" w:rsidP="00617305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The third person</w:t>
      </w:r>
      <w:r w:rsidR="00193552" w:rsidRPr="00617305">
        <w:rPr>
          <w:rFonts w:asciiTheme="majorHAnsi" w:hAnsiTheme="majorHAnsi"/>
          <w:sz w:val="18"/>
          <w:szCs w:val="18"/>
        </w:rPr>
        <w:t xml:space="preserve"> indirectly includes </w:t>
      </w:r>
      <w:r w:rsidR="00B43067">
        <w:rPr>
          <w:rFonts w:asciiTheme="majorHAnsi" w:hAnsiTheme="majorHAnsi"/>
          <w:sz w:val="18"/>
          <w:szCs w:val="18"/>
        </w:rPr>
        <w:t>the writer’s</w:t>
      </w:r>
      <w:r w:rsidR="00BD145C">
        <w:rPr>
          <w:rFonts w:asciiTheme="majorHAnsi" w:hAnsiTheme="majorHAnsi"/>
          <w:sz w:val="18"/>
          <w:szCs w:val="18"/>
        </w:rPr>
        <w:t xml:space="preserve"> opinion</w:t>
      </w:r>
      <w:r w:rsidR="00223B2E">
        <w:rPr>
          <w:rFonts w:asciiTheme="majorHAnsi" w:hAnsiTheme="majorHAnsi"/>
          <w:sz w:val="18"/>
          <w:szCs w:val="18"/>
        </w:rPr>
        <w:t xml:space="preserve">.  </w:t>
      </w:r>
      <w:r w:rsidR="000D2565">
        <w:rPr>
          <w:rFonts w:asciiTheme="majorHAnsi" w:hAnsiTheme="majorHAnsi"/>
          <w:sz w:val="18"/>
          <w:szCs w:val="18"/>
        </w:rPr>
        <w:t>But, t</w:t>
      </w:r>
      <w:r w:rsidR="00223B2E">
        <w:rPr>
          <w:rFonts w:asciiTheme="majorHAnsi" w:hAnsiTheme="majorHAnsi"/>
          <w:sz w:val="18"/>
          <w:szCs w:val="18"/>
        </w:rPr>
        <w:t xml:space="preserve">his </w:t>
      </w:r>
      <w:r w:rsidR="00223B2E" w:rsidRPr="00617305">
        <w:rPr>
          <w:rFonts w:asciiTheme="majorHAnsi" w:hAnsiTheme="majorHAnsi"/>
          <w:sz w:val="18"/>
          <w:szCs w:val="18"/>
        </w:rPr>
        <w:t>perspective</w:t>
      </w:r>
      <w:r w:rsidR="00223B2E">
        <w:rPr>
          <w:rFonts w:asciiTheme="majorHAnsi" w:hAnsiTheme="majorHAnsi"/>
          <w:sz w:val="18"/>
          <w:szCs w:val="18"/>
        </w:rPr>
        <w:t xml:space="preserve"> also </w:t>
      </w:r>
      <w:r w:rsidR="00193552" w:rsidRPr="00617305">
        <w:rPr>
          <w:rFonts w:asciiTheme="majorHAnsi" w:hAnsiTheme="majorHAnsi"/>
          <w:sz w:val="18"/>
          <w:szCs w:val="18"/>
        </w:rPr>
        <w:t>relate</w:t>
      </w:r>
      <w:r w:rsidR="00223B2E">
        <w:rPr>
          <w:rFonts w:asciiTheme="majorHAnsi" w:hAnsiTheme="majorHAnsi"/>
          <w:sz w:val="18"/>
          <w:szCs w:val="18"/>
        </w:rPr>
        <w:t>s</w:t>
      </w:r>
      <w:r w:rsidR="00BD145C">
        <w:rPr>
          <w:rFonts w:asciiTheme="majorHAnsi" w:hAnsiTheme="majorHAnsi"/>
          <w:sz w:val="18"/>
          <w:szCs w:val="18"/>
        </w:rPr>
        <w:t xml:space="preserve"> to a larger group of readers</w:t>
      </w:r>
      <w:r w:rsidR="00193552" w:rsidRPr="00617305">
        <w:rPr>
          <w:rFonts w:asciiTheme="majorHAnsi" w:hAnsiTheme="majorHAnsi"/>
          <w:sz w:val="18"/>
          <w:szCs w:val="18"/>
        </w:rPr>
        <w:t xml:space="preserve"> </w:t>
      </w:r>
      <w:r w:rsidR="00BD145C">
        <w:rPr>
          <w:rFonts w:asciiTheme="majorHAnsi" w:hAnsiTheme="majorHAnsi"/>
          <w:sz w:val="18"/>
          <w:szCs w:val="18"/>
        </w:rPr>
        <w:t>because the</w:t>
      </w:r>
      <w:r w:rsidR="0079625D" w:rsidRPr="00617305">
        <w:rPr>
          <w:rFonts w:asciiTheme="majorHAnsi" w:hAnsiTheme="majorHAnsi"/>
          <w:sz w:val="18"/>
          <w:szCs w:val="18"/>
        </w:rPr>
        <w:t xml:space="preserve"> </w:t>
      </w:r>
      <w:r w:rsidR="00284BE2" w:rsidRPr="00617305">
        <w:rPr>
          <w:rFonts w:asciiTheme="majorHAnsi" w:hAnsiTheme="majorHAnsi"/>
          <w:sz w:val="18"/>
          <w:szCs w:val="18"/>
        </w:rPr>
        <w:t xml:space="preserve">paper </w:t>
      </w:r>
      <w:r w:rsidR="0079625D" w:rsidRPr="00617305">
        <w:rPr>
          <w:rFonts w:asciiTheme="majorHAnsi" w:hAnsiTheme="majorHAnsi"/>
          <w:sz w:val="18"/>
          <w:szCs w:val="18"/>
        </w:rPr>
        <w:t xml:space="preserve">is developed as an </w:t>
      </w:r>
      <w:r w:rsidR="0079625D" w:rsidRPr="00617305">
        <w:rPr>
          <w:rFonts w:asciiTheme="majorHAnsi" w:hAnsiTheme="majorHAnsi"/>
          <w:i/>
          <w:sz w:val="18"/>
          <w:szCs w:val="18"/>
        </w:rPr>
        <w:t>observation</w:t>
      </w:r>
      <w:r w:rsidR="0079625D" w:rsidRPr="00617305">
        <w:rPr>
          <w:rFonts w:asciiTheme="majorHAnsi" w:hAnsiTheme="majorHAnsi"/>
          <w:sz w:val="18"/>
          <w:szCs w:val="18"/>
        </w:rPr>
        <w:t xml:space="preserve"> of facts and details</w:t>
      </w:r>
      <w:r w:rsidR="00193552" w:rsidRPr="00617305">
        <w:rPr>
          <w:rFonts w:asciiTheme="majorHAnsi" w:hAnsiTheme="majorHAnsi"/>
          <w:sz w:val="18"/>
          <w:szCs w:val="18"/>
        </w:rPr>
        <w:t xml:space="preserve"> that the writer or other sources have made</w:t>
      </w:r>
      <w:r w:rsidR="00617305" w:rsidRPr="00617305">
        <w:rPr>
          <w:rFonts w:asciiTheme="majorHAnsi" w:hAnsiTheme="majorHAnsi"/>
          <w:sz w:val="18"/>
          <w:szCs w:val="18"/>
        </w:rPr>
        <w:t xml:space="preserve"> regarding the topic</w:t>
      </w:r>
      <w:r w:rsidR="00BD145C">
        <w:rPr>
          <w:rFonts w:asciiTheme="majorHAnsi" w:hAnsiTheme="majorHAnsi"/>
          <w:sz w:val="18"/>
          <w:szCs w:val="18"/>
        </w:rPr>
        <w:t xml:space="preserve">. </w:t>
      </w:r>
      <w:r w:rsidR="000D2565">
        <w:rPr>
          <w:rFonts w:asciiTheme="majorHAnsi" w:hAnsiTheme="majorHAnsi"/>
          <w:sz w:val="18"/>
          <w:szCs w:val="18"/>
        </w:rPr>
        <w:t>Consequently</w:t>
      </w:r>
      <w:r w:rsidR="00223B2E">
        <w:rPr>
          <w:rFonts w:asciiTheme="majorHAnsi" w:hAnsiTheme="majorHAnsi"/>
          <w:sz w:val="18"/>
          <w:szCs w:val="18"/>
        </w:rPr>
        <w:t>, the reader observes the information</w:t>
      </w:r>
      <w:r w:rsidR="000D2565">
        <w:rPr>
          <w:rFonts w:asciiTheme="majorHAnsi" w:hAnsiTheme="majorHAnsi"/>
          <w:sz w:val="18"/>
          <w:szCs w:val="18"/>
        </w:rPr>
        <w:t xml:space="preserve"> too</w:t>
      </w:r>
      <w:r w:rsidR="00223B2E">
        <w:rPr>
          <w:rFonts w:asciiTheme="majorHAnsi" w:hAnsiTheme="majorHAnsi"/>
          <w:sz w:val="18"/>
          <w:szCs w:val="18"/>
        </w:rPr>
        <w:t xml:space="preserve">. </w:t>
      </w:r>
      <w:r w:rsidR="00BD145C" w:rsidRPr="00617305">
        <w:rPr>
          <w:rFonts w:asciiTheme="majorHAnsi" w:hAnsiTheme="majorHAnsi"/>
          <w:sz w:val="18"/>
          <w:szCs w:val="18"/>
        </w:rPr>
        <w:t xml:space="preserve">Third person </w:t>
      </w:r>
      <w:r w:rsidR="00BD145C" w:rsidRPr="008E1F49">
        <w:rPr>
          <w:rFonts w:asciiTheme="majorHAnsi" w:hAnsiTheme="majorHAnsi"/>
          <w:sz w:val="18"/>
          <w:szCs w:val="18"/>
        </w:rPr>
        <w:t>identifies, investigates and</w:t>
      </w:r>
      <w:r w:rsidR="00BD145C" w:rsidRPr="00BD145C">
        <w:rPr>
          <w:rFonts w:asciiTheme="majorHAnsi" w:hAnsiTheme="majorHAnsi"/>
          <w:b/>
          <w:i/>
          <w:sz w:val="18"/>
          <w:szCs w:val="18"/>
        </w:rPr>
        <w:t xml:space="preserve"> reports</w:t>
      </w:r>
      <w:r w:rsidR="00BD145C" w:rsidRPr="00617305">
        <w:rPr>
          <w:rFonts w:asciiTheme="majorHAnsi" w:hAnsiTheme="majorHAnsi"/>
          <w:sz w:val="18"/>
          <w:szCs w:val="18"/>
        </w:rPr>
        <w:t xml:space="preserve"> on </w:t>
      </w:r>
      <w:proofErr w:type="gramStart"/>
      <w:r w:rsidR="00BD145C" w:rsidRPr="00617305">
        <w:rPr>
          <w:rFonts w:asciiTheme="majorHAnsi" w:hAnsiTheme="majorHAnsi"/>
          <w:sz w:val="18"/>
          <w:szCs w:val="18"/>
        </w:rPr>
        <w:t>the who</w:t>
      </w:r>
      <w:proofErr w:type="gramEnd"/>
      <w:r w:rsidR="00BD145C" w:rsidRPr="00617305">
        <w:rPr>
          <w:rFonts w:asciiTheme="majorHAnsi" w:hAnsiTheme="majorHAnsi"/>
          <w:sz w:val="18"/>
          <w:szCs w:val="18"/>
        </w:rPr>
        <w:t xml:space="preserve">, </w:t>
      </w:r>
      <w:r w:rsidR="00BD145C">
        <w:rPr>
          <w:rFonts w:asciiTheme="majorHAnsi" w:hAnsiTheme="majorHAnsi"/>
          <w:sz w:val="18"/>
          <w:szCs w:val="18"/>
        </w:rPr>
        <w:t xml:space="preserve">what, when, </w:t>
      </w:r>
      <w:r w:rsidR="00BD145C" w:rsidRPr="00617305">
        <w:rPr>
          <w:rFonts w:asciiTheme="majorHAnsi" w:hAnsiTheme="majorHAnsi"/>
          <w:sz w:val="18"/>
          <w:szCs w:val="18"/>
        </w:rPr>
        <w:t xml:space="preserve">where, why, and how of </w:t>
      </w:r>
      <w:r w:rsidR="00BD145C">
        <w:rPr>
          <w:rFonts w:asciiTheme="majorHAnsi" w:hAnsiTheme="majorHAnsi"/>
          <w:sz w:val="18"/>
          <w:szCs w:val="18"/>
        </w:rPr>
        <w:t>a</w:t>
      </w:r>
      <w:r w:rsidR="00AB309C">
        <w:rPr>
          <w:rFonts w:asciiTheme="majorHAnsi" w:hAnsiTheme="majorHAnsi"/>
          <w:sz w:val="18"/>
          <w:szCs w:val="18"/>
        </w:rPr>
        <w:t xml:space="preserve"> topic, but in a le</w:t>
      </w:r>
      <w:r w:rsidR="009C5337">
        <w:rPr>
          <w:rFonts w:asciiTheme="majorHAnsi" w:hAnsiTheme="majorHAnsi"/>
          <w:sz w:val="18"/>
          <w:szCs w:val="18"/>
        </w:rPr>
        <w:t xml:space="preserve">ss personal method than the “I” and “you” </w:t>
      </w:r>
      <w:r w:rsidR="00AB309C">
        <w:rPr>
          <w:rFonts w:asciiTheme="majorHAnsi" w:hAnsiTheme="majorHAnsi"/>
          <w:sz w:val="18"/>
          <w:szCs w:val="18"/>
        </w:rPr>
        <w:t>point</w:t>
      </w:r>
      <w:r w:rsidR="009C5337">
        <w:rPr>
          <w:rFonts w:asciiTheme="majorHAnsi" w:hAnsiTheme="majorHAnsi"/>
          <w:sz w:val="18"/>
          <w:szCs w:val="18"/>
        </w:rPr>
        <w:t>s</w:t>
      </w:r>
      <w:r w:rsidR="00AB309C">
        <w:rPr>
          <w:rFonts w:asciiTheme="majorHAnsi" w:hAnsiTheme="majorHAnsi"/>
          <w:sz w:val="18"/>
          <w:szCs w:val="18"/>
        </w:rPr>
        <w:t xml:space="preserve"> of view.</w:t>
      </w:r>
      <w:r w:rsidR="00BD145C" w:rsidRPr="00617305">
        <w:rPr>
          <w:rFonts w:asciiTheme="majorHAnsi" w:hAnsiTheme="majorHAnsi"/>
          <w:sz w:val="18"/>
          <w:szCs w:val="18"/>
        </w:rPr>
        <w:t xml:space="preserve"> </w:t>
      </w:r>
      <w:r w:rsidR="00BD145C">
        <w:rPr>
          <w:rFonts w:asciiTheme="majorHAnsi" w:hAnsiTheme="majorHAnsi"/>
          <w:sz w:val="18"/>
          <w:szCs w:val="18"/>
        </w:rPr>
        <w:t xml:space="preserve"> </w:t>
      </w:r>
      <w:r w:rsidR="00223B2E">
        <w:rPr>
          <w:rFonts w:asciiTheme="majorHAnsi" w:hAnsiTheme="majorHAnsi"/>
          <w:sz w:val="18"/>
          <w:szCs w:val="18"/>
        </w:rPr>
        <w:t xml:space="preserve">It achieves a certain distance that is </w:t>
      </w:r>
      <w:r w:rsidR="000D2565">
        <w:rPr>
          <w:rFonts w:asciiTheme="majorHAnsi" w:hAnsiTheme="majorHAnsi"/>
          <w:sz w:val="18"/>
          <w:szCs w:val="18"/>
        </w:rPr>
        <w:t>needed</w:t>
      </w:r>
      <w:r w:rsidR="00223B2E">
        <w:rPr>
          <w:rFonts w:asciiTheme="majorHAnsi" w:hAnsiTheme="majorHAnsi"/>
          <w:sz w:val="18"/>
          <w:szCs w:val="18"/>
        </w:rPr>
        <w:t xml:space="preserve"> </w:t>
      </w:r>
      <w:r w:rsidR="000D2565">
        <w:rPr>
          <w:rFonts w:asciiTheme="majorHAnsi" w:hAnsiTheme="majorHAnsi"/>
          <w:sz w:val="18"/>
          <w:szCs w:val="18"/>
        </w:rPr>
        <w:t>for the reader to remain</w:t>
      </w:r>
      <w:r w:rsidR="00223B2E">
        <w:rPr>
          <w:rFonts w:asciiTheme="majorHAnsi" w:hAnsiTheme="majorHAnsi"/>
          <w:sz w:val="18"/>
          <w:szCs w:val="18"/>
        </w:rPr>
        <w:t xml:space="preserve"> objective, to weigh the information, and to </w:t>
      </w:r>
      <w:r w:rsidR="000D2565">
        <w:rPr>
          <w:rFonts w:asciiTheme="majorHAnsi" w:hAnsiTheme="majorHAnsi"/>
          <w:sz w:val="18"/>
          <w:szCs w:val="18"/>
        </w:rPr>
        <w:t xml:space="preserve">determine his own thoughts about the topic. Academic inquiry requires this third person </w:t>
      </w:r>
      <w:r w:rsidR="006628E4">
        <w:rPr>
          <w:rFonts w:asciiTheme="majorHAnsi" w:hAnsiTheme="majorHAnsi"/>
          <w:sz w:val="18"/>
          <w:szCs w:val="18"/>
        </w:rPr>
        <w:t>perspective</w:t>
      </w:r>
      <w:r w:rsidR="000D2565">
        <w:rPr>
          <w:rFonts w:asciiTheme="majorHAnsi" w:hAnsiTheme="majorHAnsi"/>
          <w:sz w:val="18"/>
          <w:szCs w:val="18"/>
        </w:rPr>
        <w:t xml:space="preserve"> to provide opportunities to think about ideas generated </w:t>
      </w:r>
      <w:r w:rsidR="00916F89">
        <w:rPr>
          <w:rFonts w:asciiTheme="majorHAnsi" w:hAnsiTheme="majorHAnsi"/>
          <w:sz w:val="18"/>
          <w:szCs w:val="18"/>
        </w:rPr>
        <w:t>by</w:t>
      </w:r>
      <w:r w:rsidR="000D2565">
        <w:rPr>
          <w:rFonts w:asciiTheme="majorHAnsi" w:hAnsiTheme="majorHAnsi"/>
          <w:sz w:val="18"/>
          <w:szCs w:val="18"/>
        </w:rPr>
        <w:t xml:space="preserve"> the discussion.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610"/>
        <w:gridCol w:w="2790"/>
        <w:gridCol w:w="2880"/>
      </w:tblGrid>
      <w:tr w:rsidR="00756E30" w:rsidTr="005B768D">
        <w:tc>
          <w:tcPr>
            <w:tcW w:w="2610" w:type="dxa"/>
            <w:shd w:val="clear" w:color="auto" w:fill="D9D9D9" w:themeFill="background1" w:themeFillShade="D9"/>
          </w:tcPr>
          <w:p w:rsidR="0079625D" w:rsidRPr="00756E30" w:rsidRDefault="0079625D" w:rsidP="0079625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56E30">
              <w:rPr>
                <w:rFonts w:asciiTheme="majorHAnsi" w:hAnsiTheme="majorHAnsi"/>
                <w:b/>
                <w:sz w:val="18"/>
                <w:szCs w:val="18"/>
              </w:rPr>
              <w:t>First Person</w:t>
            </w:r>
            <w:r w:rsidR="00344D52" w:rsidRPr="00756E30">
              <w:rPr>
                <w:rFonts w:asciiTheme="majorHAnsi" w:hAnsiTheme="majorHAnsi"/>
                <w:b/>
                <w:sz w:val="18"/>
                <w:szCs w:val="18"/>
              </w:rPr>
              <w:t xml:space="preserve"> Pronouns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79625D" w:rsidRPr="00756E30" w:rsidRDefault="0079625D" w:rsidP="0079625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56E30">
              <w:rPr>
                <w:rFonts w:asciiTheme="majorHAnsi" w:hAnsiTheme="majorHAnsi"/>
                <w:b/>
                <w:sz w:val="18"/>
                <w:szCs w:val="18"/>
              </w:rPr>
              <w:t>Second Person</w:t>
            </w:r>
            <w:r w:rsidR="00344D52" w:rsidRPr="00756E30">
              <w:rPr>
                <w:rFonts w:asciiTheme="majorHAnsi" w:hAnsiTheme="majorHAnsi"/>
                <w:b/>
                <w:sz w:val="18"/>
                <w:szCs w:val="18"/>
              </w:rPr>
              <w:t xml:space="preserve"> Pronouns</w:t>
            </w:r>
            <w:r w:rsidR="00617305" w:rsidRPr="00756E30">
              <w:rPr>
                <w:rFonts w:asciiTheme="majorHAnsi" w:hAnsiTheme="majorHAnsi"/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79625D" w:rsidRPr="00756E30" w:rsidRDefault="0079625D" w:rsidP="0079625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56E30">
              <w:rPr>
                <w:rFonts w:asciiTheme="majorHAnsi" w:hAnsiTheme="majorHAnsi"/>
                <w:b/>
                <w:sz w:val="18"/>
                <w:szCs w:val="18"/>
              </w:rPr>
              <w:t>Third Person</w:t>
            </w:r>
            <w:r w:rsidR="00344D52" w:rsidRPr="00756E30">
              <w:rPr>
                <w:rFonts w:asciiTheme="majorHAnsi" w:hAnsiTheme="majorHAnsi"/>
                <w:b/>
                <w:sz w:val="18"/>
                <w:szCs w:val="18"/>
              </w:rPr>
              <w:t xml:space="preserve"> Pronouns</w:t>
            </w:r>
          </w:p>
        </w:tc>
      </w:tr>
      <w:tr w:rsidR="0079625D" w:rsidTr="005B768D">
        <w:tc>
          <w:tcPr>
            <w:tcW w:w="2610" w:type="dxa"/>
          </w:tcPr>
          <w:p w:rsidR="00344D52" w:rsidRPr="001235AA" w:rsidRDefault="00344D52" w:rsidP="00B332A3">
            <w:pPr>
              <w:rPr>
                <w:rFonts w:asciiTheme="majorHAnsi" w:hAnsiTheme="majorHAnsi"/>
                <w:sz w:val="18"/>
                <w:szCs w:val="18"/>
              </w:rPr>
            </w:pPr>
            <w:r w:rsidRPr="001235AA">
              <w:rPr>
                <w:rFonts w:asciiTheme="majorHAnsi" w:hAnsiTheme="majorHAnsi"/>
                <w:sz w:val="18"/>
                <w:szCs w:val="18"/>
              </w:rPr>
              <w:t>I, me, my, mine, myself, we,</w:t>
            </w:r>
          </w:p>
          <w:p w:rsidR="00344D52" w:rsidRPr="001235AA" w:rsidRDefault="00344D52" w:rsidP="00B332A3">
            <w:pPr>
              <w:rPr>
                <w:rFonts w:asciiTheme="majorHAnsi" w:hAnsiTheme="majorHAnsi"/>
                <w:sz w:val="18"/>
                <w:szCs w:val="18"/>
              </w:rPr>
            </w:pPr>
            <w:r w:rsidRPr="001235AA">
              <w:rPr>
                <w:rFonts w:asciiTheme="majorHAnsi" w:hAnsiTheme="majorHAnsi"/>
                <w:sz w:val="18"/>
                <w:szCs w:val="18"/>
              </w:rPr>
              <w:t>us, our, ours, ourselves</w:t>
            </w:r>
          </w:p>
          <w:p w:rsidR="0079625D" w:rsidRPr="001235AA" w:rsidRDefault="0079625D" w:rsidP="00B332A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90" w:type="dxa"/>
          </w:tcPr>
          <w:p w:rsidR="0079625D" w:rsidRPr="001235AA" w:rsidRDefault="00344D52" w:rsidP="00B332A3">
            <w:pPr>
              <w:rPr>
                <w:rFonts w:asciiTheme="majorHAnsi" w:hAnsiTheme="majorHAnsi"/>
                <w:sz w:val="18"/>
                <w:szCs w:val="18"/>
              </w:rPr>
            </w:pPr>
            <w:r w:rsidRPr="001235AA">
              <w:rPr>
                <w:rFonts w:asciiTheme="majorHAnsi" w:hAnsiTheme="majorHAnsi"/>
                <w:sz w:val="18"/>
                <w:szCs w:val="18"/>
              </w:rPr>
              <w:t>you, your, yours, yourself</w:t>
            </w:r>
            <w:r w:rsidR="0028425F" w:rsidRPr="001235AA">
              <w:rPr>
                <w:rFonts w:asciiTheme="majorHAnsi" w:hAnsiTheme="majorHAnsi"/>
                <w:sz w:val="18"/>
                <w:szCs w:val="18"/>
              </w:rPr>
              <w:t>, yourselves</w:t>
            </w:r>
          </w:p>
        </w:tc>
        <w:tc>
          <w:tcPr>
            <w:tcW w:w="2880" w:type="dxa"/>
          </w:tcPr>
          <w:p w:rsidR="004F23C6" w:rsidRPr="001235AA" w:rsidRDefault="00344D52" w:rsidP="00B332A3">
            <w:pPr>
              <w:rPr>
                <w:rFonts w:asciiTheme="majorHAnsi" w:hAnsiTheme="majorHAnsi"/>
                <w:sz w:val="18"/>
                <w:szCs w:val="18"/>
              </w:rPr>
            </w:pPr>
            <w:r w:rsidRPr="001235AA">
              <w:rPr>
                <w:rFonts w:asciiTheme="majorHAnsi" w:hAnsiTheme="majorHAnsi"/>
                <w:sz w:val="18"/>
                <w:szCs w:val="18"/>
              </w:rPr>
              <w:t>he, she, it,</w:t>
            </w:r>
            <w:r w:rsidR="00617305" w:rsidRPr="001235AA">
              <w:rPr>
                <w:rFonts w:asciiTheme="majorHAnsi" w:hAnsiTheme="majorHAnsi"/>
                <w:sz w:val="18"/>
                <w:szCs w:val="18"/>
              </w:rPr>
              <w:t xml:space="preserve"> his, her,</w:t>
            </w:r>
            <w:r w:rsidRPr="001235A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C5337">
              <w:rPr>
                <w:rFonts w:asciiTheme="majorHAnsi" w:hAnsiTheme="majorHAnsi"/>
                <w:sz w:val="18"/>
                <w:szCs w:val="18"/>
              </w:rPr>
              <w:t xml:space="preserve">hers, </w:t>
            </w:r>
            <w:r w:rsidR="00617305" w:rsidRPr="001235AA">
              <w:rPr>
                <w:rFonts w:asciiTheme="majorHAnsi" w:hAnsiTheme="majorHAnsi"/>
                <w:sz w:val="18"/>
                <w:szCs w:val="18"/>
              </w:rPr>
              <w:t xml:space="preserve">its, </w:t>
            </w:r>
            <w:r w:rsidRPr="001235AA">
              <w:rPr>
                <w:rFonts w:asciiTheme="majorHAnsi" w:hAnsiTheme="majorHAnsi"/>
                <w:sz w:val="18"/>
                <w:szCs w:val="18"/>
              </w:rPr>
              <w:t>they, their</w:t>
            </w:r>
            <w:r w:rsidR="00D87AA3" w:rsidRPr="001235AA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="0028425F" w:rsidRPr="001235AA">
              <w:rPr>
                <w:rFonts w:asciiTheme="majorHAnsi" w:hAnsiTheme="majorHAnsi"/>
                <w:sz w:val="18"/>
                <w:szCs w:val="18"/>
              </w:rPr>
              <w:t xml:space="preserve">theirs, </w:t>
            </w:r>
            <w:r w:rsidR="00D87AA3" w:rsidRPr="001235AA">
              <w:rPr>
                <w:rFonts w:asciiTheme="majorHAnsi" w:hAnsiTheme="majorHAnsi"/>
                <w:sz w:val="18"/>
                <w:szCs w:val="18"/>
              </w:rPr>
              <w:t>them, themselves</w:t>
            </w:r>
            <w:r w:rsidR="00D3002A" w:rsidRPr="001235AA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="00B332A3">
              <w:rPr>
                <w:rFonts w:asciiTheme="majorHAnsi" w:hAnsiTheme="majorHAnsi"/>
                <w:sz w:val="18"/>
                <w:szCs w:val="18"/>
              </w:rPr>
              <w:t>himself, herself</w:t>
            </w:r>
          </w:p>
        </w:tc>
      </w:tr>
    </w:tbl>
    <w:p w:rsidR="00756E30" w:rsidRDefault="00756E30" w:rsidP="00344D52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D90EC5" w:rsidRPr="00617305" w:rsidRDefault="00D83E7C" w:rsidP="00344D52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D83E7C">
        <w:rPr>
          <w:rFonts w:asciiTheme="majorHAnsi" w:hAnsiTheme="majorHAnsi"/>
          <w:b/>
          <w:sz w:val="18"/>
          <w:szCs w:val="18"/>
        </w:rPr>
        <w:t>Tip:</w:t>
      </w:r>
      <w:r>
        <w:rPr>
          <w:rFonts w:asciiTheme="majorHAnsi" w:hAnsiTheme="majorHAnsi"/>
          <w:sz w:val="18"/>
          <w:szCs w:val="18"/>
        </w:rPr>
        <w:t xml:space="preserve"> Brainstorm in the first person</w:t>
      </w:r>
      <w:r w:rsidR="001235AA">
        <w:rPr>
          <w:rFonts w:asciiTheme="majorHAnsi" w:hAnsiTheme="majorHAnsi"/>
          <w:sz w:val="18"/>
          <w:szCs w:val="18"/>
        </w:rPr>
        <w:t>,</w:t>
      </w:r>
      <w:r>
        <w:rPr>
          <w:rFonts w:asciiTheme="majorHAnsi" w:hAnsiTheme="majorHAnsi"/>
          <w:sz w:val="18"/>
          <w:szCs w:val="18"/>
        </w:rPr>
        <w:t xml:space="preserve"> </w:t>
      </w:r>
      <w:r w:rsidR="001235AA">
        <w:rPr>
          <w:rFonts w:asciiTheme="majorHAnsi" w:hAnsiTheme="majorHAnsi"/>
          <w:sz w:val="18"/>
          <w:szCs w:val="18"/>
        </w:rPr>
        <w:t>if doing so will help you get started with your assignment. D</w:t>
      </w:r>
      <w:r>
        <w:rPr>
          <w:rFonts w:asciiTheme="majorHAnsi" w:hAnsiTheme="majorHAnsi"/>
          <w:sz w:val="18"/>
          <w:szCs w:val="18"/>
        </w:rPr>
        <w:t xml:space="preserve">evelop a first draft using </w:t>
      </w:r>
      <w:r w:rsidR="001061F6">
        <w:rPr>
          <w:rFonts w:asciiTheme="majorHAnsi" w:hAnsiTheme="majorHAnsi"/>
          <w:sz w:val="18"/>
          <w:szCs w:val="18"/>
        </w:rPr>
        <w:t>phrases such as:</w:t>
      </w:r>
      <w:r>
        <w:rPr>
          <w:rFonts w:asciiTheme="majorHAnsi" w:hAnsiTheme="majorHAnsi"/>
          <w:sz w:val="18"/>
          <w:szCs w:val="18"/>
        </w:rPr>
        <w:t xml:space="preserve"> “I think, I feel, my opinion about…is</w:t>
      </w:r>
      <w:r w:rsidR="00B74E66">
        <w:rPr>
          <w:rFonts w:asciiTheme="majorHAnsi" w:hAnsiTheme="majorHAnsi"/>
          <w:sz w:val="18"/>
          <w:szCs w:val="18"/>
        </w:rPr>
        <w:t>..</w:t>
      </w:r>
      <w:r>
        <w:rPr>
          <w:rFonts w:asciiTheme="majorHAnsi" w:hAnsiTheme="majorHAnsi"/>
          <w:sz w:val="18"/>
          <w:szCs w:val="18"/>
        </w:rPr>
        <w:t>.” Then</w:t>
      </w:r>
      <w:r w:rsidR="001061F6">
        <w:rPr>
          <w:rFonts w:asciiTheme="majorHAnsi" w:hAnsiTheme="majorHAnsi"/>
          <w:sz w:val="18"/>
          <w:szCs w:val="18"/>
        </w:rPr>
        <w:t>,</w:t>
      </w:r>
      <w:r w:rsidR="001235AA">
        <w:rPr>
          <w:rFonts w:asciiTheme="majorHAnsi" w:hAnsiTheme="majorHAnsi"/>
          <w:sz w:val="18"/>
          <w:szCs w:val="18"/>
        </w:rPr>
        <w:t xml:space="preserve"> as you revise</w:t>
      </w:r>
      <w:r>
        <w:rPr>
          <w:rFonts w:asciiTheme="majorHAnsi" w:hAnsiTheme="majorHAnsi"/>
          <w:sz w:val="18"/>
          <w:szCs w:val="18"/>
        </w:rPr>
        <w:t>, g</w:t>
      </w:r>
      <w:r w:rsidR="0079625D" w:rsidRPr="00617305">
        <w:rPr>
          <w:rFonts w:asciiTheme="majorHAnsi" w:hAnsiTheme="majorHAnsi"/>
          <w:sz w:val="18"/>
          <w:szCs w:val="18"/>
        </w:rPr>
        <w:t xml:space="preserve">o through </w:t>
      </w:r>
      <w:r w:rsidR="00D90EC5" w:rsidRPr="00617305">
        <w:rPr>
          <w:rFonts w:asciiTheme="majorHAnsi" w:hAnsiTheme="majorHAnsi"/>
          <w:sz w:val="18"/>
          <w:szCs w:val="18"/>
        </w:rPr>
        <w:t>the</w:t>
      </w:r>
      <w:r w:rsidR="0079625D" w:rsidRPr="00617305">
        <w:rPr>
          <w:rFonts w:asciiTheme="majorHAnsi" w:hAnsiTheme="majorHAnsi"/>
          <w:sz w:val="18"/>
          <w:szCs w:val="18"/>
        </w:rPr>
        <w:t xml:space="preserve"> paper and circle any first or second </w:t>
      </w:r>
      <w:r>
        <w:rPr>
          <w:rFonts w:asciiTheme="majorHAnsi" w:hAnsiTheme="majorHAnsi"/>
          <w:sz w:val="18"/>
          <w:szCs w:val="18"/>
        </w:rPr>
        <w:t xml:space="preserve">person </w:t>
      </w:r>
      <w:r w:rsidR="0079625D" w:rsidRPr="00617305">
        <w:rPr>
          <w:rFonts w:asciiTheme="majorHAnsi" w:hAnsiTheme="majorHAnsi"/>
          <w:sz w:val="18"/>
          <w:szCs w:val="18"/>
        </w:rPr>
        <w:t xml:space="preserve">words and make </w:t>
      </w:r>
      <w:r>
        <w:rPr>
          <w:rFonts w:asciiTheme="majorHAnsi" w:hAnsiTheme="majorHAnsi"/>
          <w:sz w:val="18"/>
          <w:szCs w:val="18"/>
        </w:rPr>
        <w:t xml:space="preserve">all necessary </w:t>
      </w:r>
      <w:r w:rsidR="0079625D" w:rsidRPr="00617305">
        <w:rPr>
          <w:rFonts w:asciiTheme="majorHAnsi" w:hAnsiTheme="majorHAnsi"/>
          <w:sz w:val="18"/>
          <w:szCs w:val="18"/>
        </w:rPr>
        <w:t xml:space="preserve">adjustments to the sentences to bring them back into the objective third person. </w:t>
      </w:r>
      <w:r w:rsidR="00D90EC5" w:rsidRPr="00617305">
        <w:rPr>
          <w:rFonts w:asciiTheme="majorHAnsi" w:hAnsiTheme="majorHAnsi"/>
          <w:sz w:val="18"/>
          <w:szCs w:val="18"/>
        </w:rPr>
        <w:t xml:space="preserve">Be careful to note that making one change in the sentence will require that additional </w:t>
      </w:r>
      <w:r w:rsidR="000220B9">
        <w:rPr>
          <w:rFonts w:asciiTheme="majorHAnsi" w:hAnsiTheme="majorHAnsi"/>
          <w:sz w:val="18"/>
          <w:szCs w:val="18"/>
        </w:rPr>
        <w:t>modifications</w:t>
      </w:r>
      <w:r w:rsidR="00D90EC5" w:rsidRPr="00617305">
        <w:rPr>
          <w:rFonts w:asciiTheme="majorHAnsi" w:hAnsiTheme="majorHAnsi"/>
          <w:sz w:val="18"/>
          <w:szCs w:val="18"/>
        </w:rPr>
        <w:t xml:space="preserve"> be made. </w:t>
      </w:r>
    </w:p>
    <w:p w:rsidR="00D90EC5" w:rsidRPr="006716E2" w:rsidRDefault="00D90EC5" w:rsidP="006716E2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6716E2">
        <w:rPr>
          <w:rFonts w:asciiTheme="majorHAnsi" w:hAnsiTheme="majorHAnsi"/>
          <w:sz w:val="18"/>
          <w:szCs w:val="18"/>
        </w:rPr>
        <w:t>For example:</w:t>
      </w:r>
    </w:p>
    <w:p w:rsidR="001235AA" w:rsidRPr="00D23D2B" w:rsidRDefault="00D23D2B" w:rsidP="00D23D2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6173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93CC3" wp14:editId="4D5CE02D">
                <wp:simplePos x="0" y="0"/>
                <wp:positionH relativeFrom="column">
                  <wp:posOffset>403860</wp:posOffset>
                </wp:positionH>
                <wp:positionV relativeFrom="paragraph">
                  <wp:posOffset>3810</wp:posOffset>
                </wp:positionV>
                <wp:extent cx="137160" cy="137160"/>
                <wp:effectExtent l="0" t="0" r="15240" b="15240"/>
                <wp:wrapNone/>
                <wp:docPr id="2" name="Don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donut">
                          <a:avLst>
                            <a:gd name="adj" fmla="val 131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2" o:spid="_x0000_s1026" type="#_x0000_t23" style="position:absolute;margin-left:31.8pt;margin-top:.3pt;width:10.8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" adj="284" fillcolor="#4f81bd [3204]" strokecolor="#243f60 [1604]" strokeweight="2pt"/>
            </w:pict>
          </mc:Fallback>
        </mc:AlternateContent>
      </w:r>
      <w:r w:rsidR="006716E2" w:rsidRPr="0061730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BC7512" wp14:editId="0BE409C9">
                <wp:simplePos x="0" y="0"/>
                <wp:positionH relativeFrom="column">
                  <wp:posOffset>4076700</wp:posOffset>
                </wp:positionH>
                <wp:positionV relativeFrom="paragraph">
                  <wp:posOffset>153035</wp:posOffset>
                </wp:positionV>
                <wp:extent cx="198120" cy="137160"/>
                <wp:effectExtent l="0" t="0" r="11430" b="15240"/>
                <wp:wrapNone/>
                <wp:docPr id="5" name="Don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160"/>
                        </a:xfrm>
                        <a:prstGeom prst="donut">
                          <a:avLst>
                            <a:gd name="adj" fmla="val 1316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5" o:spid="_x0000_s1026" type="#_x0000_t23" style="position:absolute;margin-left:321pt;margin-top:12.05pt;width:15.6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" adj="197" fillcolor="#4f81bd" strokecolor="#385d8a" strokeweight="2pt"/>
            </w:pict>
          </mc:Fallback>
        </mc:AlternateContent>
      </w:r>
      <w:r w:rsidR="006716E2" w:rsidRPr="0061730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581A1E" wp14:editId="3CEED048">
                <wp:simplePos x="0" y="0"/>
                <wp:positionH relativeFrom="column">
                  <wp:posOffset>449580</wp:posOffset>
                </wp:positionH>
                <wp:positionV relativeFrom="paragraph">
                  <wp:posOffset>153035</wp:posOffset>
                </wp:positionV>
                <wp:extent cx="198120" cy="137160"/>
                <wp:effectExtent l="0" t="0" r="11430" b="15240"/>
                <wp:wrapNone/>
                <wp:docPr id="4" name="Don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160"/>
                        </a:xfrm>
                        <a:prstGeom prst="donut">
                          <a:avLst>
                            <a:gd name="adj" fmla="val 1316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nut 4" o:spid="_x0000_s1026" type="#_x0000_t23" style="position:absolute;margin-left:35.4pt;margin-top:12.05pt;width:15.6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" adj="197" fillcolor="#4f81bd" strokecolor="#385d8a" strokeweight="2pt"/>
            </w:pict>
          </mc:Fallback>
        </mc:AlternateContent>
      </w:r>
      <w:r w:rsidR="00D90EC5" w:rsidRPr="006716E2">
        <w:rPr>
          <w:rFonts w:asciiTheme="majorHAnsi" w:hAnsiTheme="majorHAnsi"/>
          <w:sz w:val="18"/>
          <w:szCs w:val="18"/>
        </w:rPr>
        <w:t xml:space="preserve">I think that it is wrong for political candidates to accept campaign contributions from lobbyists. </w:t>
      </w:r>
      <w:r w:rsidR="00D90EC5" w:rsidRPr="00D23D2B">
        <w:rPr>
          <w:rFonts w:asciiTheme="majorHAnsi" w:hAnsiTheme="majorHAnsi"/>
          <w:i/>
          <w:sz w:val="16"/>
          <w:szCs w:val="16"/>
        </w:rPr>
        <w:t>(first person)</w:t>
      </w:r>
      <w:r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D83E7C" w:rsidRPr="00D23D2B">
        <w:rPr>
          <w:rFonts w:asciiTheme="majorHAnsi" w:hAnsiTheme="majorHAnsi"/>
          <w:sz w:val="18"/>
          <w:szCs w:val="18"/>
        </w:rPr>
        <w:t xml:space="preserve">If you have ever </w:t>
      </w:r>
      <w:r w:rsidR="001235AA" w:rsidRPr="00D23D2B">
        <w:rPr>
          <w:rFonts w:asciiTheme="majorHAnsi" w:hAnsiTheme="majorHAnsi"/>
          <w:sz w:val="18"/>
          <w:szCs w:val="18"/>
        </w:rPr>
        <w:t>heard about lobbyists contributing</w:t>
      </w:r>
      <w:r w:rsidR="00D83E7C" w:rsidRPr="00D23D2B">
        <w:rPr>
          <w:rFonts w:asciiTheme="majorHAnsi" w:hAnsiTheme="majorHAnsi"/>
          <w:sz w:val="18"/>
          <w:szCs w:val="18"/>
        </w:rPr>
        <w:t xml:space="preserve"> </w:t>
      </w:r>
      <w:r w:rsidR="001235AA" w:rsidRPr="00D23D2B">
        <w:rPr>
          <w:rFonts w:asciiTheme="majorHAnsi" w:hAnsiTheme="majorHAnsi"/>
          <w:sz w:val="18"/>
          <w:szCs w:val="18"/>
        </w:rPr>
        <w:t xml:space="preserve">money to a </w:t>
      </w:r>
      <w:r w:rsidR="00D83E7C" w:rsidRPr="00D23D2B">
        <w:rPr>
          <w:rFonts w:asciiTheme="majorHAnsi" w:hAnsiTheme="majorHAnsi"/>
          <w:sz w:val="18"/>
          <w:szCs w:val="18"/>
        </w:rPr>
        <w:t>campaign y</w:t>
      </w:r>
      <w:r w:rsidR="001235AA" w:rsidRPr="00D23D2B">
        <w:rPr>
          <w:rFonts w:asciiTheme="majorHAnsi" w:hAnsiTheme="majorHAnsi"/>
          <w:sz w:val="18"/>
          <w:szCs w:val="18"/>
        </w:rPr>
        <w:t xml:space="preserve">ou may have wondered if they were trying to get special favors </w:t>
      </w:r>
      <w:r w:rsidR="004F23C6" w:rsidRPr="00D23D2B">
        <w:rPr>
          <w:rFonts w:asciiTheme="majorHAnsi" w:hAnsiTheme="majorHAnsi"/>
          <w:sz w:val="18"/>
          <w:szCs w:val="18"/>
        </w:rPr>
        <w:t xml:space="preserve">from the politician </w:t>
      </w:r>
      <w:r w:rsidR="001235AA" w:rsidRPr="00D23D2B">
        <w:rPr>
          <w:rFonts w:asciiTheme="majorHAnsi" w:hAnsiTheme="majorHAnsi"/>
          <w:sz w:val="18"/>
          <w:szCs w:val="18"/>
        </w:rPr>
        <w:t xml:space="preserve">for their group. </w:t>
      </w:r>
      <w:r w:rsidR="001235AA" w:rsidRPr="00D23D2B">
        <w:rPr>
          <w:rFonts w:asciiTheme="majorHAnsi" w:hAnsiTheme="majorHAnsi"/>
          <w:i/>
          <w:sz w:val="16"/>
          <w:szCs w:val="16"/>
        </w:rPr>
        <w:t>(second person)</w:t>
      </w:r>
    </w:p>
    <w:p w:rsidR="006716E2" w:rsidRPr="006716E2" w:rsidRDefault="006716E2" w:rsidP="006716E2">
      <w:pPr>
        <w:pStyle w:val="ListParagraph"/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D90EC5" w:rsidRPr="006716E2" w:rsidRDefault="00D90EC5" w:rsidP="006716E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6716E2">
        <w:rPr>
          <w:rFonts w:asciiTheme="majorHAnsi" w:hAnsiTheme="majorHAnsi"/>
          <w:sz w:val="18"/>
          <w:szCs w:val="18"/>
        </w:rPr>
        <w:t>Political candidates should not accept campaign contributions from lobbyists. Accepting campaign money from lobbyists is wrong because there may be conflicts of interest between the politician and the lobbying group</w:t>
      </w:r>
      <w:r w:rsidR="00C73542" w:rsidRPr="006716E2">
        <w:rPr>
          <w:rFonts w:asciiTheme="majorHAnsi" w:hAnsiTheme="majorHAnsi"/>
          <w:sz w:val="18"/>
          <w:szCs w:val="18"/>
        </w:rPr>
        <w:t xml:space="preserve">. </w:t>
      </w:r>
      <w:r w:rsidR="006628E4">
        <w:rPr>
          <w:rFonts w:asciiTheme="majorHAnsi" w:hAnsiTheme="majorHAnsi"/>
          <w:sz w:val="18"/>
          <w:szCs w:val="18"/>
        </w:rPr>
        <w:t>Many of these</w:t>
      </w:r>
      <w:r w:rsidR="00C73542" w:rsidRPr="006716E2">
        <w:rPr>
          <w:rFonts w:asciiTheme="majorHAnsi" w:hAnsiTheme="majorHAnsi"/>
          <w:sz w:val="18"/>
          <w:szCs w:val="18"/>
        </w:rPr>
        <w:t xml:space="preserve"> conflicts of interest have been tracked by the Pew Research Center</w:t>
      </w:r>
      <w:r w:rsidR="00D23D2B">
        <w:rPr>
          <w:rFonts w:asciiTheme="majorHAnsi" w:hAnsiTheme="majorHAnsi"/>
          <w:sz w:val="18"/>
          <w:szCs w:val="18"/>
        </w:rPr>
        <w:t xml:space="preserve">. </w:t>
      </w:r>
      <w:r w:rsidRPr="00D23D2B">
        <w:rPr>
          <w:rFonts w:asciiTheme="majorHAnsi" w:hAnsiTheme="majorHAnsi"/>
          <w:i/>
          <w:sz w:val="16"/>
          <w:szCs w:val="16"/>
        </w:rPr>
        <w:t>(third person)</w:t>
      </w:r>
      <w:r w:rsidR="00D23D2B">
        <w:rPr>
          <w:rFonts w:asciiTheme="majorHAnsi" w:hAnsiTheme="majorHAnsi"/>
          <w:i/>
          <w:sz w:val="16"/>
          <w:szCs w:val="16"/>
        </w:rPr>
        <w:t xml:space="preserve"> </w:t>
      </w:r>
    </w:p>
    <w:p w:rsidR="00B757F6" w:rsidRPr="00617305" w:rsidRDefault="00344D52" w:rsidP="00344D52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617305">
        <w:rPr>
          <w:rFonts w:asciiTheme="majorHAnsi" w:hAnsiTheme="majorHAnsi"/>
          <w:sz w:val="18"/>
          <w:szCs w:val="18"/>
        </w:rPr>
        <w:t>The third person</w:t>
      </w:r>
      <w:r w:rsidR="00C725BD">
        <w:rPr>
          <w:rFonts w:asciiTheme="majorHAnsi" w:hAnsiTheme="majorHAnsi"/>
          <w:sz w:val="18"/>
          <w:szCs w:val="18"/>
        </w:rPr>
        <w:t xml:space="preserve"> version</w:t>
      </w:r>
      <w:r w:rsidRPr="00617305">
        <w:rPr>
          <w:rFonts w:asciiTheme="majorHAnsi" w:hAnsiTheme="majorHAnsi"/>
          <w:sz w:val="18"/>
          <w:szCs w:val="18"/>
        </w:rPr>
        <w:t xml:space="preserve"> </w:t>
      </w:r>
      <w:r w:rsidR="00617305" w:rsidRPr="00617305">
        <w:rPr>
          <w:rFonts w:asciiTheme="majorHAnsi" w:hAnsiTheme="majorHAnsi"/>
          <w:sz w:val="18"/>
          <w:szCs w:val="18"/>
        </w:rPr>
        <w:t xml:space="preserve">in the example above </w:t>
      </w:r>
      <w:r w:rsidR="001061F6">
        <w:rPr>
          <w:rFonts w:asciiTheme="majorHAnsi" w:hAnsiTheme="majorHAnsi"/>
          <w:sz w:val="18"/>
          <w:szCs w:val="18"/>
        </w:rPr>
        <w:t>in</w:t>
      </w:r>
      <w:r w:rsidR="00B757F6" w:rsidRPr="00617305">
        <w:rPr>
          <w:rFonts w:asciiTheme="majorHAnsi" w:hAnsiTheme="majorHAnsi"/>
          <w:sz w:val="18"/>
          <w:szCs w:val="18"/>
        </w:rPr>
        <w:t xml:space="preserve">directly states the </w:t>
      </w:r>
      <w:r w:rsidR="00D23D2B">
        <w:rPr>
          <w:rFonts w:asciiTheme="majorHAnsi" w:hAnsiTheme="majorHAnsi"/>
          <w:sz w:val="18"/>
          <w:szCs w:val="18"/>
        </w:rPr>
        <w:t>opinion</w:t>
      </w:r>
      <w:r w:rsidR="00B757F6" w:rsidRPr="00617305">
        <w:rPr>
          <w:rFonts w:asciiTheme="majorHAnsi" w:hAnsiTheme="majorHAnsi"/>
          <w:sz w:val="18"/>
          <w:szCs w:val="18"/>
        </w:rPr>
        <w:t xml:space="preserve"> of the writer</w:t>
      </w:r>
      <w:r w:rsidR="00C73542">
        <w:rPr>
          <w:rFonts w:asciiTheme="majorHAnsi" w:hAnsiTheme="majorHAnsi"/>
          <w:sz w:val="18"/>
          <w:szCs w:val="18"/>
        </w:rPr>
        <w:t xml:space="preserve"> with his “should not” phrase. Notice the writer did not need to rely on</w:t>
      </w:r>
      <w:r w:rsidR="00B757F6" w:rsidRPr="00617305">
        <w:rPr>
          <w:rFonts w:asciiTheme="majorHAnsi" w:hAnsiTheme="majorHAnsi"/>
          <w:sz w:val="18"/>
          <w:szCs w:val="18"/>
        </w:rPr>
        <w:t xml:space="preserve"> “I.” </w:t>
      </w:r>
      <w:r w:rsidR="00751097" w:rsidRPr="00617305">
        <w:rPr>
          <w:rFonts w:asciiTheme="majorHAnsi" w:hAnsiTheme="majorHAnsi"/>
          <w:sz w:val="18"/>
          <w:szCs w:val="18"/>
        </w:rPr>
        <w:t xml:space="preserve">By developing ideas in the third person the writer can maintain agreement and consistency of person </w:t>
      </w:r>
      <w:r w:rsidR="001061F6">
        <w:rPr>
          <w:rFonts w:asciiTheme="majorHAnsi" w:hAnsiTheme="majorHAnsi"/>
          <w:sz w:val="18"/>
          <w:szCs w:val="18"/>
        </w:rPr>
        <w:t xml:space="preserve">throughout the paper </w:t>
      </w:r>
      <w:r w:rsidR="00751097" w:rsidRPr="00617305">
        <w:rPr>
          <w:rFonts w:asciiTheme="majorHAnsi" w:hAnsiTheme="majorHAnsi"/>
          <w:sz w:val="18"/>
          <w:szCs w:val="18"/>
        </w:rPr>
        <w:t>even when he brings in evidence from outside sources</w:t>
      </w:r>
      <w:r w:rsidR="00C73542">
        <w:rPr>
          <w:rFonts w:asciiTheme="majorHAnsi" w:hAnsiTheme="majorHAnsi"/>
          <w:sz w:val="18"/>
          <w:szCs w:val="18"/>
        </w:rPr>
        <w:t xml:space="preserve"> </w:t>
      </w:r>
      <w:r w:rsidR="00D23D2B">
        <w:rPr>
          <w:rFonts w:asciiTheme="majorHAnsi" w:hAnsiTheme="majorHAnsi"/>
          <w:sz w:val="18"/>
          <w:szCs w:val="18"/>
        </w:rPr>
        <w:t>as</w:t>
      </w:r>
      <w:r w:rsidR="00C73542">
        <w:rPr>
          <w:rFonts w:asciiTheme="majorHAnsi" w:hAnsiTheme="majorHAnsi"/>
          <w:sz w:val="18"/>
          <w:szCs w:val="18"/>
        </w:rPr>
        <w:t xml:space="preserve"> support</w:t>
      </w:r>
      <w:r w:rsidR="00751097" w:rsidRPr="00617305">
        <w:rPr>
          <w:rFonts w:asciiTheme="majorHAnsi" w:hAnsiTheme="majorHAnsi"/>
          <w:sz w:val="18"/>
          <w:szCs w:val="18"/>
        </w:rPr>
        <w:t>.</w:t>
      </w:r>
      <w:r w:rsidR="00C725BD">
        <w:rPr>
          <w:rFonts w:asciiTheme="majorHAnsi" w:hAnsiTheme="majorHAnsi"/>
          <w:sz w:val="18"/>
          <w:szCs w:val="18"/>
        </w:rPr>
        <w:t xml:space="preserve"> The writer does not need to shift from first to third person to make his point.</w:t>
      </w:r>
    </w:p>
    <w:p w:rsidR="0006732C" w:rsidRPr="00617305" w:rsidRDefault="00B757F6" w:rsidP="0006732C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617305">
        <w:rPr>
          <w:rFonts w:asciiTheme="majorHAnsi" w:hAnsiTheme="majorHAnsi"/>
          <w:sz w:val="18"/>
          <w:szCs w:val="18"/>
        </w:rPr>
        <w:t xml:space="preserve">The third person </w:t>
      </w:r>
      <w:r w:rsidR="00344D52" w:rsidRPr="00617305">
        <w:rPr>
          <w:rFonts w:asciiTheme="majorHAnsi" w:hAnsiTheme="majorHAnsi"/>
          <w:sz w:val="18"/>
          <w:szCs w:val="18"/>
        </w:rPr>
        <w:t>provides more options for the writer</w:t>
      </w:r>
      <w:r w:rsidR="00D23D2B">
        <w:rPr>
          <w:rFonts w:asciiTheme="majorHAnsi" w:hAnsiTheme="majorHAnsi"/>
          <w:sz w:val="18"/>
          <w:szCs w:val="18"/>
        </w:rPr>
        <w:t xml:space="preserve"> to discuss his topic</w:t>
      </w:r>
      <w:r w:rsidR="00344D52" w:rsidRPr="00617305">
        <w:rPr>
          <w:rFonts w:asciiTheme="majorHAnsi" w:hAnsiTheme="majorHAnsi"/>
          <w:sz w:val="18"/>
          <w:szCs w:val="18"/>
        </w:rPr>
        <w:t>.</w:t>
      </w:r>
      <w:r w:rsidR="00617305">
        <w:rPr>
          <w:rFonts w:asciiTheme="majorHAnsi" w:hAnsiTheme="majorHAnsi"/>
          <w:sz w:val="18"/>
          <w:szCs w:val="18"/>
        </w:rPr>
        <w:t xml:space="preserve"> </w:t>
      </w:r>
      <w:r w:rsidRPr="00617305">
        <w:rPr>
          <w:rFonts w:asciiTheme="majorHAnsi" w:hAnsiTheme="majorHAnsi"/>
          <w:sz w:val="18"/>
          <w:szCs w:val="18"/>
        </w:rPr>
        <w:t xml:space="preserve">Use a thesaurus to find alternative </w:t>
      </w:r>
      <w:r w:rsidR="000D2565">
        <w:rPr>
          <w:rFonts w:asciiTheme="majorHAnsi" w:hAnsiTheme="majorHAnsi"/>
          <w:sz w:val="18"/>
          <w:szCs w:val="18"/>
        </w:rPr>
        <w:t>third person nouns</w:t>
      </w:r>
      <w:r w:rsidRPr="00617305">
        <w:rPr>
          <w:rFonts w:asciiTheme="majorHAnsi" w:hAnsiTheme="majorHAnsi"/>
          <w:sz w:val="18"/>
          <w:szCs w:val="18"/>
        </w:rPr>
        <w:t xml:space="preserve"> that have similar meanings. These </w:t>
      </w:r>
      <w:r w:rsidR="00751097" w:rsidRPr="00617305">
        <w:rPr>
          <w:rFonts w:asciiTheme="majorHAnsi" w:hAnsiTheme="majorHAnsi"/>
          <w:sz w:val="18"/>
          <w:szCs w:val="18"/>
        </w:rPr>
        <w:t>additional word choices</w:t>
      </w:r>
      <w:r w:rsidRPr="00617305">
        <w:rPr>
          <w:rFonts w:asciiTheme="majorHAnsi" w:hAnsiTheme="majorHAnsi"/>
          <w:sz w:val="18"/>
          <w:szCs w:val="18"/>
        </w:rPr>
        <w:t xml:space="preserve"> can be interchanged in </w:t>
      </w:r>
      <w:r w:rsidR="00751097" w:rsidRPr="00617305">
        <w:rPr>
          <w:rFonts w:asciiTheme="majorHAnsi" w:hAnsiTheme="majorHAnsi"/>
          <w:sz w:val="18"/>
          <w:szCs w:val="18"/>
        </w:rPr>
        <w:t>the essay</w:t>
      </w:r>
      <w:r w:rsidRPr="00617305">
        <w:rPr>
          <w:rFonts w:asciiTheme="majorHAnsi" w:hAnsiTheme="majorHAnsi"/>
          <w:sz w:val="18"/>
          <w:szCs w:val="18"/>
        </w:rPr>
        <w:t xml:space="preserve"> and will create </w:t>
      </w:r>
      <w:r w:rsidRPr="00617305">
        <w:rPr>
          <w:rFonts w:asciiTheme="majorHAnsi" w:hAnsiTheme="majorHAnsi"/>
          <w:b/>
          <w:i/>
          <w:sz w:val="18"/>
          <w:szCs w:val="18"/>
        </w:rPr>
        <w:t>unity with variety</w:t>
      </w:r>
      <w:r w:rsidRPr="00617305">
        <w:rPr>
          <w:rFonts w:asciiTheme="majorHAnsi" w:hAnsiTheme="majorHAnsi"/>
          <w:sz w:val="18"/>
          <w:szCs w:val="18"/>
        </w:rPr>
        <w:t xml:space="preserve"> in third person writing.</w:t>
      </w:r>
      <w:r w:rsidR="0006732C">
        <w:rPr>
          <w:rFonts w:asciiTheme="majorHAnsi" w:hAnsiTheme="majorHAnsi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6732C" w:rsidRPr="00617305" w:rsidTr="0006732C">
        <w:trPr>
          <w:trHeight w:val="521"/>
        </w:trPr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06732C" w:rsidRPr="0006732C" w:rsidRDefault="00AB309C" w:rsidP="0006732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Examples of Third Person Noun Options</w:t>
            </w:r>
          </w:p>
        </w:tc>
      </w:tr>
      <w:tr w:rsidR="00B757F6" w:rsidRPr="00617305" w:rsidTr="00B757F6">
        <w:tc>
          <w:tcPr>
            <w:tcW w:w="3192" w:type="dxa"/>
          </w:tcPr>
          <w:p w:rsidR="00B757F6" w:rsidRPr="00617305" w:rsidRDefault="00C73542" w:rsidP="00B757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politician</w:t>
            </w:r>
          </w:p>
        </w:tc>
        <w:tc>
          <w:tcPr>
            <w:tcW w:w="3192" w:type="dxa"/>
          </w:tcPr>
          <w:p w:rsidR="00B757F6" w:rsidRPr="00617305" w:rsidRDefault="00C73542" w:rsidP="00B757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lobbyist</w:t>
            </w:r>
          </w:p>
        </w:tc>
        <w:tc>
          <w:tcPr>
            <w:tcW w:w="3192" w:type="dxa"/>
          </w:tcPr>
          <w:p w:rsidR="00B757F6" w:rsidRPr="00617305" w:rsidRDefault="00B332A3" w:rsidP="00916F8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c</w:t>
            </w:r>
            <w:r w:rsidR="000438C5">
              <w:rPr>
                <w:rFonts w:asciiTheme="majorHAnsi" w:hAnsiTheme="majorHAnsi"/>
                <w:b/>
                <w:sz w:val="18"/>
                <w:szCs w:val="18"/>
              </w:rPr>
              <w:t>onflict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</w:tr>
      <w:tr w:rsidR="00B757F6" w:rsidRPr="00617305" w:rsidTr="00B757F6">
        <w:tc>
          <w:tcPr>
            <w:tcW w:w="3192" w:type="dxa"/>
          </w:tcPr>
          <w:p w:rsidR="005D106B" w:rsidRPr="00617305" w:rsidRDefault="005D106B" w:rsidP="001F5A5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162567" w:rsidRPr="00617305" w:rsidRDefault="00B757F6" w:rsidP="001F5A55">
            <w:pPr>
              <w:rPr>
                <w:rFonts w:asciiTheme="majorHAnsi" w:hAnsiTheme="majorHAnsi"/>
                <w:sz w:val="18"/>
                <w:szCs w:val="18"/>
              </w:rPr>
            </w:pPr>
            <w:r w:rsidRPr="00617305">
              <w:rPr>
                <w:rFonts w:asciiTheme="majorHAnsi" w:hAnsiTheme="majorHAnsi"/>
                <w:sz w:val="18"/>
                <w:szCs w:val="18"/>
              </w:rPr>
              <w:t xml:space="preserve">he, Mr. Smith, Bob, the </w:t>
            </w:r>
            <w:r w:rsidR="00C73542">
              <w:rPr>
                <w:rFonts w:asciiTheme="majorHAnsi" w:hAnsiTheme="majorHAnsi"/>
                <w:sz w:val="18"/>
                <w:szCs w:val="18"/>
              </w:rPr>
              <w:t>government official</w:t>
            </w:r>
            <w:r w:rsidRPr="00617305">
              <w:rPr>
                <w:rFonts w:asciiTheme="majorHAnsi" w:hAnsiTheme="majorHAnsi"/>
                <w:sz w:val="18"/>
                <w:szCs w:val="18"/>
              </w:rPr>
              <w:t xml:space="preserve">, the </w:t>
            </w:r>
            <w:r w:rsidR="00C73542">
              <w:rPr>
                <w:rFonts w:asciiTheme="majorHAnsi" w:hAnsiTheme="majorHAnsi"/>
                <w:sz w:val="18"/>
                <w:szCs w:val="18"/>
              </w:rPr>
              <w:t xml:space="preserve">candidate, representative, statesman, legislator, </w:t>
            </w:r>
            <w:r w:rsidR="00756E30">
              <w:rPr>
                <w:rFonts w:asciiTheme="majorHAnsi" w:hAnsiTheme="majorHAnsi"/>
                <w:sz w:val="18"/>
                <w:szCs w:val="18"/>
              </w:rPr>
              <w:t xml:space="preserve">political servant, </w:t>
            </w:r>
            <w:r w:rsidR="00C73542">
              <w:rPr>
                <w:rFonts w:asciiTheme="majorHAnsi" w:hAnsiTheme="majorHAnsi"/>
                <w:sz w:val="18"/>
                <w:szCs w:val="18"/>
              </w:rPr>
              <w:t>etc.</w:t>
            </w:r>
          </w:p>
        </w:tc>
        <w:tc>
          <w:tcPr>
            <w:tcW w:w="3192" w:type="dxa"/>
          </w:tcPr>
          <w:p w:rsidR="00B757F6" w:rsidRPr="00617305" w:rsidRDefault="00B757F6" w:rsidP="001F5A5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756E30" w:rsidRDefault="005D106B" w:rsidP="00756E30">
            <w:pPr>
              <w:rPr>
                <w:rFonts w:asciiTheme="majorHAnsi" w:hAnsiTheme="majorHAnsi"/>
                <w:sz w:val="18"/>
                <w:szCs w:val="18"/>
              </w:rPr>
            </w:pPr>
            <w:r w:rsidRPr="00617305">
              <w:rPr>
                <w:rFonts w:asciiTheme="majorHAnsi" w:hAnsiTheme="majorHAnsi"/>
                <w:sz w:val="18"/>
                <w:szCs w:val="18"/>
              </w:rPr>
              <w:t xml:space="preserve">she, </w:t>
            </w:r>
            <w:r w:rsidR="00C73542">
              <w:rPr>
                <w:rFonts w:asciiTheme="majorHAnsi" w:hAnsiTheme="majorHAnsi"/>
                <w:sz w:val="18"/>
                <w:szCs w:val="18"/>
              </w:rPr>
              <w:t xml:space="preserve">Ms. Susan </w:t>
            </w:r>
            <w:r w:rsidR="00756E30">
              <w:rPr>
                <w:rFonts w:asciiTheme="majorHAnsi" w:hAnsiTheme="majorHAnsi"/>
                <w:sz w:val="18"/>
                <w:szCs w:val="18"/>
              </w:rPr>
              <w:t>Jones</w:t>
            </w:r>
            <w:r w:rsidR="00C73542">
              <w:rPr>
                <w:rFonts w:asciiTheme="majorHAnsi" w:hAnsiTheme="majorHAnsi"/>
                <w:sz w:val="18"/>
                <w:szCs w:val="18"/>
              </w:rPr>
              <w:t>, activist</w:t>
            </w:r>
            <w:r w:rsidRPr="00617305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="00756E30">
              <w:rPr>
                <w:rFonts w:asciiTheme="majorHAnsi" w:hAnsiTheme="majorHAnsi"/>
                <w:sz w:val="18"/>
                <w:szCs w:val="18"/>
              </w:rPr>
              <w:t>petitioner</w:t>
            </w:r>
            <w:r w:rsidR="00756E30" w:rsidRPr="00617305">
              <w:rPr>
                <w:rFonts w:asciiTheme="majorHAnsi" w:hAnsiTheme="majorHAnsi"/>
                <w:sz w:val="18"/>
                <w:szCs w:val="18"/>
              </w:rPr>
              <w:t>,</w:t>
            </w:r>
            <w:r w:rsidR="00756E30">
              <w:rPr>
                <w:rFonts w:asciiTheme="majorHAnsi" w:hAnsiTheme="majorHAnsi"/>
                <w:sz w:val="18"/>
                <w:szCs w:val="18"/>
              </w:rPr>
              <w:t xml:space="preserve"> solicitor, advocate, </w:t>
            </w:r>
            <w:r w:rsidR="000438C5">
              <w:rPr>
                <w:rFonts w:asciiTheme="majorHAnsi" w:hAnsiTheme="majorHAnsi"/>
                <w:sz w:val="18"/>
                <w:szCs w:val="18"/>
              </w:rPr>
              <w:t xml:space="preserve">campaigner, </w:t>
            </w:r>
            <w:r w:rsidR="00B332A3">
              <w:rPr>
                <w:rFonts w:asciiTheme="majorHAnsi" w:hAnsiTheme="majorHAnsi"/>
                <w:sz w:val="18"/>
                <w:szCs w:val="18"/>
              </w:rPr>
              <w:t xml:space="preserve">crusader, promoter, </w:t>
            </w:r>
            <w:r w:rsidR="00756E30">
              <w:rPr>
                <w:rFonts w:asciiTheme="majorHAnsi" w:hAnsiTheme="majorHAnsi"/>
                <w:sz w:val="18"/>
                <w:szCs w:val="18"/>
              </w:rPr>
              <w:t>etc.</w:t>
            </w:r>
          </w:p>
          <w:p w:rsidR="005D106B" w:rsidRPr="00617305" w:rsidRDefault="005D106B" w:rsidP="00756E3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92" w:type="dxa"/>
          </w:tcPr>
          <w:p w:rsidR="00B757F6" w:rsidRPr="00617305" w:rsidRDefault="00B757F6" w:rsidP="001F5A5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5D106B" w:rsidRPr="00617305" w:rsidRDefault="000438C5" w:rsidP="00CF3CB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it, problem, issue, </w:t>
            </w:r>
            <w:r w:rsidR="00CF3CB8">
              <w:rPr>
                <w:rFonts w:asciiTheme="majorHAnsi" w:hAnsiTheme="majorHAnsi"/>
                <w:sz w:val="18"/>
                <w:szCs w:val="18"/>
              </w:rPr>
              <w:t>concern</w:t>
            </w:r>
          </w:p>
        </w:tc>
      </w:tr>
    </w:tbl>
    <w:p w:rsidR="00D87AA3" w:rsidRPr="00CA0C3B" w:rsidRDefault="00D87AA3" w:rsidP="00C725BD">
      <w:pPr>
        <w:spacing w:line="240" w:lineRule="auto"/>
        <w:jc w:val="right"/>
        <w:rPr>
          <w:rFonts w:asciiTheme="majorHAnsi" w:hAnsiTheme="majorHAnsi"/>
          <w:sz w:val="20"/>
          <w:szCs w:val="20"/>
        </w:rPr>
      </w:pPr>
      <w:r w:rsidRPr="00CA0C3B">
        <w:rPr>
          <w:rFonts w:asciiTheme="majorHAnsi" w:hAnsiTheme="majorHAnsi"/>
          <w:sz w:val="16"/>
          <w:szCs w:val="16"/>
        </w:rPr>
        <w:t>Tutoring Center BCCC 4/2012</w:t>
      </w:r>
    </w:p>
    <w:sectPr w:rsidR="00D87AA3" w:rsidRPr="00CA0C3B" w:rsidSect="00BD145C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850FC"/>
    <w:multiLevelType w:val="hybridMultilevel"/>
    <w:tmpl w:val="99F26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363DF"/>
    <w:multiLevelType w:val="hybridMultilevel"/>
    <w:tmpl w:val="738E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BD5A39"/>
    <w:multiLevelType w:val="hybridMultilevel"/>
    <w:tmpl w:val="87D2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5D"/>
    <w:rsid w:val="000220B9"/>
    <w:rsid w:val="000438C5"/>
    <w:rsid w:val="0006732C"/>
    <w:rsid w:val="000C7F5C"/>
    <w:rsid w:val="000D2565"/>
    <w:rsid w:val="001061F6"/>
    <w:rsid w:val="001235AA"/>
    <w:rsid w:val="00162567"/>
    <w:rsid w:val="00193552"/>
    <w:rsid w:val="001F5A55"/>
    <w:rsid w:val="00223B2E"/>
    <w:rsid w:val="00246524"/>
    <w:rsid w:val="00261984"/>
    <w:rsid w:val="0028425F"/>
    <w:rsid w:val="00284BE2"/>
    <w:rsid w:val="00344D52"/>
    <w:rsid w:val="004D7F28"/>
    <w:rsid w:val="004F23C6"/>
    <w:rsid w:val="005B5CA0"/>
    <w:rsid w:val="005B768D"/>
    <w:rsid w:val="005D106B"/>
    <w:rsid w:val="00617305"/>
    <w:rsid w:val="006628E4"/>
    <w:rsid w:val="006716E2"/>
    <w:rsid w:val="00751097"/>
    <w:rsid w:val="00756E30"/>
    <w:rsid w:val="0079625D"/>
    <w:rsid w:val="00874391"/>
    <w:rsid w:val="008915A4"/>
    <w:rsid w:val="008E1F49"/>
    <w:rsid w:val="00916F89"/>
    <w:rsid w:val="009C5337"/>
    <w:rsid w:val="009D46D5"/>
    <w:rsid w:val="00AB309C"/>
    <w:rsid w:val="00B332A3"/>
    <w:rsid w:val="00B43067"/>
    <w:rsid w:val="00B74E66"/>
    <w:rsid w:val="00B757F6"/>
    <w:rsid w:val="00BD145C"/>
    <w:rsid w:val="00C36A5E"/>
    <w:rsid w:val="00C725BD"/>
    <w:rsid w:val="00C73542"/>
    <w:rsid w:val="00CA0C3B"/>
    <w:rsid w:val="00CF3CB8"/>
    <w:rsid w:val="00D23D2B"/>
    <w:rsid w:val="00D3002A"/>
    <w:rsid w:val="00D83E7C"/>
    <w:rsid w:val="00D87AA3"/>
    <w:rsid w:val="00D90EC5"/>
    <w:rsid w:val="00DF5E77"/>
    <w:rsid w:val="00E06430"/>
    <w:rsid w:val="00ED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2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0E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9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2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0E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BCCC</cp:lastModifiedBy>
  <cp:revision>24</cp:revision>
  <cp:lastPrinted>2012-06-01T14:43:00Z</cp:lastPrinted>
  <dcterms:created xsi:type="dcterms:W3CDTF">2012-04-16T14:17:00Z</dcterms:created>
  <dcterms:modified xsi:type="dcterms:W3CDTF">2012-06-01T14:43:00Z</dcterms:modified>
</cp:coreProperties>
</file>